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0668AC" w:rsidP="00ED3CC0">
      <w:pPr>
        <w:pStyle w:val="3"/>
        <w:spacing w:before="120" w:after="120"/>
        <w:rPr>
          <w:rFonts w:ascii="Arial" w:hAnsi="Arial" w:cs="Arial"/>
          <w:bCs/>
          <w:sz w:val="24"/>
          <w:szCs w:val="24"/>
        </w:rPr>
      </w:pPr>
      <w:r>
        <w:rPr>
          <w:rFonts w:ascii="Arial" w:hAnsi="Arial" w:cs="Arial"/>
          <w:bCs/>
          <w:sz w:val="24"/>
          <w:szCs w:val="24"/>
        </w:rPr>
        <w:t>«04» апреля</w:t>
      </w:r>
      <w:r w:rsidR="00ED3CC0" w:rsidRPr="00836C2D">
        <w:rPr>
          <w:rFonts w:ascii="Arial" w:hAnsi="Arial" w:cs="Arial"/>
          <w:bCs/>
          <w:sz w:val="24"/>
          <w:szCs w:val="24"/>
        </w:rPr>
        <w:t xml:space="preserve"> 201</w:t>
      </w:r>
      <w:r w:rsidR="00B42573">
        <w:rPr>
          <w:rFonts w:ascii="Arial" w:hAnsi="Arial" w:cs="Arial"/>
          <w:bCs/>
          <w:sz w:val="24"/>
          <w:szCs w:val="24"/>
        </w:rPr>
        <w:t>9</w:t>
      </w:r>
      <w:r w:rsidR="00ED3CC0" w:rsidRPr="00836C2D">
        <w:rPr>
          <w:rFonts w:ascii="Arial" w:hAnsi="Arial" w:cs="Arial"/>
          <w:bCs/>
          <w:sz w:val="24"/>
          <w:szCs w:val="24"/>
        </w:rPr>
        <w:t xml:space="preserve"> года</w:t>
      </w:r>
      <w:r w:rsidR="00ED3CC0" w:rsidRPr="00836C2D">
        <w:rPr>
          <w:rFonts w:ascii="Arial" w:hAnsi="Arial" w:cs="Arial"/>
          <w:bCs/>
          <w:sz w:val="24"/>
          <w:szCs w:val="24"/>
        </w:rPr>
        <w:tab/>
      </w:r>
      <w:r w:rsidR="00ED3CC0" w:rsidRPr="00836C2D">
        <w:rPr>
          <w:rFonts w:ascii="Arial" w:hAnsi="Arial" w:cs="Arial"/>
          <w:bCs/>
          <w:sz w:val="24"/>
          <w:szCs w:val="24"/>
        </w:rPr>
        <w:tab/>
      </w:r>
      <w:r w:rsidR="00ED3CC0" w:rsidRPr="00836C2D">
        <w:rPr>
          <w:rFonts w:ascii="Arial" w:hAnsi="Arial" w:cs="Arial"/>
          <w:bCs/>
          <w:sz w:val="24"/>
          <w:szCs w:val="24"/>
        </w:rPr>
        <w:tab/>
      </w:r>
      <w:r w:rsidR="00ED3CC0" w:rsidRPr="00836C2D">
        <w:rPr>
          <w:rFonts w:ascii="Arial" w:hAnsi="Arial" w:cs="Arial"/>
          <w:bCs/>
          <w:sz w:val="24"/>
          <w:szCs w:val="24"/>
        </w:rPr>
        <w:tab/>
      </w:r>
      <w:r w:rsidR="00ED3CC0" w:rsidRPr="00836C2D">
        <w:rPr>
          <w:rFonts w:ascii="Arial" w:hAnsi="Arial" w:cs="Arial"/>
          <w:bCs/>
          <w:sz w:val="24"/>
          <w:szCs w:val="24"/>
        </w:rPr>
        <w:tab/>
        <w:t xml:space="preserve"> </w:t>
      </w:r>
      <w:r w:rsidR="00ED3CC0" w:rsidRPr="00836C2D">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sidR="00ED3CC0" w:rsidRPr="00836C2D">
        <w:rPr>
          <w:rFonts w:ascii="Arial" w:hAnsi="Arial" w:cs="Arial"/>
          <w:bCs/>
          <w:sz w:val="24"/>
          <w:szCs w:val="24"/>
        </w:rPr>
        <w:t xml:space="preserve">   </w:t>
      </w:r>
      <w:r>
        <w:rPr>
          <w:rFonts w:ascii="Arial" w:hAnsi="Arial" w:cs="Arial"/>
          <w:bCs/>
          <w:sz w:val="24"/>
          <w:szCs w:val="24"/>
        </w:rPr>
        <w:t>№ 37</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1F7579" w:rsidRPr="001F7579">
        <w:rPr>
          <w:rFonts w:ascii="Arial" w:hAnsi="Arial" w:cs="Arial"/>
          <w:b/>
          <w:sz w:val="24"/>
          <w:szCs w:val="24"/>
        </w:rPr>
        <w:t>«Предоставление других архивных документов (в том числе исполнение тематических и генеалогических запросов)</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1F7579" w:rsidRPr="001F7579">
        <w:rPr>
          <w:rFonts w:ascii="Arial" w:hAnsi="Arial" w:cs="Arial"/>
          <w:sz w:val="24"/>
          <w:szCs w:val="24"/>
        </w:rPr>
        <w:t>Предоставление других архивных документов (в том числе исполнение тематических и генеалогических запросов)</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1F7579" w:rsidRDefault="001F7579" w:rsidP="009D17FE">
      <w:pPr>
        <w:rPr>
          <w:rFonts w:ascii="Arial" w:hAnsi="Arial" w:cs="Arial"/>
          <w:sz w:val="24"/>
          <w:szCs w:val="24"/>
        </w:rPr>
      </w:pPr>
    </w:p>
    <w:p w:rsidR="001F7579" w:rsidRDefault="001F7579" w:rsidP="009D17FE">
      <w:pPr>
        <w:rPr>
          <w:rFonts w:ascii="Arial" w:hAnsi="Arial" w:cs="Arial"/>
          <w:sz w:val="24"/>
          <w:szCs w:val="24"/>
        </w:rPr>
      </w:pPr>
    </w:p>
    <w:p w:rsidR="001F7579" w:rsidRDefault="001F7579" w:rsidP="009D17FE">
      <w:pPr>
        <w:rPr>
          <w:rFonts w:ascii="Arial" w:hAnsi="Arial" w:cs="Arial"/>
          <w:sz w:val="24"/>
          <w:szCs w:val="24"/>
        </w:rPr>
      </w:pPr>
    </w:p>
    <w:p w:rsidR="00912857" w:rsidRPr="00C7015D" w:rsidRDefault="00912857" w:rsidP="00912857">
      <w:pPr>
        <w:jc w:val="right"/>
        <w:rPr>
          <w:rFonts w:ascii="Arial" w:hAnsi="Arial" w:cs="Arial"/>
          <w:sz w:val="24"/>
          <w:szCs w:val="24"/>
        </w:rPr>
      </w:pPr>
      <w:r w:rsidRPr="00C7015D">
        <w:rPr>
          <w:rFonts w:ascii="Arial" w:hAnsi="Arial" w:cs="Arial"/>
          <w:sz w:val="24"/>
          <w:szCs w:val="24"/>
        </w:rPr>
        <w:lastRenderedPageBreak/>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0668AC">
        <w:rPr>
          <w:rFonts w:ascii="Arial" w:hAnsi="Arial" w:cs="Arial"/>
          <w:sz w:val="24"/>
          <w:szCs w:val="24"/>
        </w:rPr>
        <w:t xml:space="preserve">«04» апреля </w:t>
      </w:r>
      <w:r w:rsidR="00C83F9E">
        <w:rPr>
          <w:rFonts w:ascii="Arial" w:hAnsi="Arial" w:cs="Arial"/>
          <w:sz w:val="24"/>
          <w:szCs w:val="24"/>
        </w:rPr>
        <w:t>2019</w:t>
      </w:r>
      <w:r w:rsidR="000668AC">
        <w:rPr>
          <w:rFonts w:ascii="Arial" w:hAnsi="Arial" w:cs="Arial"/>
          <w:sz w:val="24"/>
          <w:szCs w:val="24"/>
        </w:rPr>
        <w:t xml:space="preserve"> года</w:t>
      </w:r>
      <w:r w:rsidRPr="004B7F08">
        <w:rPr>
          <w:rFonts w:ascii="Arial" w:hAnsi="Arial" w:cs="Arial"/>
          <w:sz w:val="24"/>
          <w:szCs w:val="24"/>
        </w:rPr>
        <w:t xml:space="preserve"> №</w:t>
      </w:r>
      <w:r w:rsidR="00E15B34">
        <w:rPr>
          <w:rFonts w:ascii="Arial" w:hAnsi="Arial" w:cs="Arial"/>
          <w:sz w:val="24"/>
          <w:szCs w:val="24"/>
        </w:rPr>
        <w:t>37</w:t>
      </w:r>
      <w:bookmarkStart w:id="0" w:name="_GoBack"/>
      <w:bookmarkEnd w:id="0"/>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1F7579" w:rsidRPr="001F7579">
        <w:rPr>
          <w:rFonts w:ascii="Arial" w:hAnsi="Arial" w:cs="Arial"/>
          <w:b/>
          <w:sz w:val="24"/>
          <w:szCs w:val="24"/>
          <w:lang w:eastAsia="ar-SA"/>
        </w:rPr>
        <w:t>Предоставление других архивных документов (в том числе исполнение тематических и генеалогических запросов)</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1F7579" w:rsidRPr="001F7579">
        <w:rPr>
          <w:rFonts w:ascii="Arial" w:hAnsi="Arial" w:cs="Arial"/>
          <w:sz w:val="24"/>
          <w:szCs w:val="24"/>
          <w:lang w:eastAsia="ar-SA"/>
        </w:rPr>
        <w:t>Предоставление других архивных документов (в том числе исполнение тематических и генеалогических запросов)</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800BD2" w:rsidRDefault="00800BD2"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800BD2" w:rsidRPr="00800BD2">
        <w:rPr>
          <w:rFonts w:ascii="Arial" w:hAnsi="Arial" w:cs="Arial"/>
          <w:sz w:val="24"/>
          <w:szCs w:val="24"/>
          <w:lang w:eastAsia="ar-SA"/>
        </w:rPr>
        <w:t>Заявителями являются физические и юридические лица, либо их уполномоченные представители (далее - заявители)</w:t>
      </w:r>
      <w:r w:rsidR="000B7EED" w:rsidRPr="000B7EED">
        <w:rPr>
          <w:rFonts w:ascii="Arial" w:hAnsi="Arial" w:cs="Arial"/>
          <w:sz w:val="24"/>
          <w:szCs w:val="24"/>
          <w:lang w:eastAsia="ar-SA"/>
        </w:rPr>
        <w:t>.</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 xml:space="preserve">в федеральной государственной информационной системе «Единый </w:t>
      </w:r>
      <w:r w:rsidR="00325BFE" w:rsidRPr="004B7F08">
        <w:rPr>
          <w:rFonts w:ascii="Arial" w:hAnsi="Arial" w:cs="Arial"/>
          <w:sz w:val="24"/>
          <w:szCs w:val="24"/>
        </w:rPr>
        <w:lastRenderedPageBreak/>
        <w:t>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1F7579" w:rsidRPr="001F7579">
        <w:rPr>
          <w:rFonts w:ascii="Arial" w:hAnsi="Arial" w:cs="Arial"/>
          <w:sz w:val="24"/>
          <w:szCs w:val="24"/>
          <w:lang w:eastAsia="ar-SA"/>
        </w:rPr>
        <w:t>«Предоставление других архивных документов (в том числе исполнение тематических и генеалогических запросов)</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D3511">
        <w:rPr>
          <w:rFonts w:ascii="Arial" w:hAnsi="Arial" w:cs="Arial"/>
          <w:sz w:val="24"/>
          <w:szCs w:val="24"/>
          <w:lang w:eastAsia="ar-SA"/>
        </w:rPr>
        <w:t>Сайгинского</w:t>
      </w:r>
      <w:r w:rsidR="009D3511" w:rsidRPr="007866C7">
        <w:rPr>
          <w:rFonts w:ascii="Arial" w:hAnsi="Arial" w:cs="Arial"/>
          <w:sz w:val="24"/>
          <w:szCs w:val="24"/>
        </w:rPr>
        <w:t xml:space="preserve"> сельского поселения</w:t>
      </w:r>
      <w:r w:rsidR="00795B5C">
        <w:rPr>
          <w:rFonts w:ascii="Arial" w:hAnsi="Arial" w:cs="Arial"/>
          <w:sz w:val="24"/>
          <w:szCs w:val="24"/>
        </w:rPr>
        <w:t xml:space="preserve"> (далее – Администрация поселения)</w:t>
      </w:r>
      <w:r w:rsidR="009D3511" w:rsidRPr="007866C7">
        <w:rPr>
          <w:rFonts w:ascii="Arial" w:hAnsi="Arial" w:cs="Arial"/>
          <w:sz w:val="24"/>
          <w:szCs w:val="24"/>
        </w:rPr>
        <w:t>.</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Пятница</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proofErr w:type="spellStart"/>
            <w:r w:rsidRPr="00B90881">
              <w:rPr>
                <w:rFonts w:ascii="Arial" w:hAnsi="Arial" w:cs="Arial"/>
                <w:sz w:val="24"/>
                <w:szCs w:val="24"/>
                <w:lang w:val="en-US"/>
              </w:rPr>
              <w:t>Суббота</w:t>
            </w:r>
            <w:proofErr w:type="spellEnd"/>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Воскресенье</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proofErr w:type="spellStart"/>
      <w:r>
        <w:rPr>
          <w:rFonts w:ascii="Arial" w:hAnsi="Arial" w:cs="Arial"/>
          <w:sz w:val="24"/>
          <w:szCs w:val="24"/>
          <w:lang w:val="en-US"/>
        </w:rPr>
        <w:t>sasay</w:t>
      </w:r>
      <w:proofErr w:type="spellEnd"/>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proofErr w:type="spellStart"/>
      <w:r>
        <w:rPr>
          <w:rFonts w:ascii="Arial" w:hAnsi="Arial" w:cs="Arial"/>
          <w:sz w:val="24"/>
          <w:szCs w:val="24"/>
          <w:lang w:val="en-US"/>
        </w:rPr>
        <w:t>gov</w:t>
      </w:r>
      <w:proofErr w:type="spellEnd"/>
      <w:r w:rsidRPr="00C762C5">
        <w:rPr>
          <w:rFonts w:ascii="Arial" w:hAnsi="Arial" w:cs="Arial"/>
          <w:sz w:val="24"/>
          <w:szCs w:val="24"/>
        </w:rPr>
        <w:t>.</w:t>
      </w:r>
      <w:proofErr w:type="spellStart"/>
      <w:r>
        <w:rPr>
          <w:rFonts w:ascii="Arial" w:hAnsi="Arial" w:cs="Arial"/>
          <w:sz w:val="24"/>
          <w:szCs w:val="24"/>
          <w:lang w:val="en-US"/>
        </w:rPr>
        <w:t>ru</w:t>
      </w:r>
      <w:proofErr w:type="spellEnd"/>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800BD2" w:rsidRPr="00800BD2" w:rsidRDefault="001F7579" w:rsidP="00800BD2">
      <w:pPr>
        <w:spacing w:after="0" w:line="240" w:lineRule="auto"/>
        <w:ind w:firstLine="709"/>
        <w:jc w:val="both"/>
        <w:rPr>
          <w:rFonts w:ascii="Arial" w:hAnsi="Arial" w:cs="Arial"/>
          <w:sz w:val="24"/>
          <w:szCs w:val="24"/>
        </w:rPr>
      </w:pPr>
      <w:r w:rsidRPr="001F7579">
        <w:rPr>
          <w:rFonts w:ascii="Arial" w:hAnsi="Arial" w:cs="Arial"/>
          <w:sz w:val="24"/>
          <w:szCs w:val="24"/>
        </w:rPr>
        <w:t>архивная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800BD2" w:rsidRPr="00800BD2" w:rsidRDefault="004B10AD" w:rsidP="00800BD2">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800BD2" w:rsidRPr="00800BD2">
        <w:rPr>
          <w:rFonts w:ascii="Arial" w:hAnsi="Arial" w:cs="Arial"/>
          <w:sz w:val="24"/>
          <w:szCs w:val="24"/>
        </w:rPr>
        <w:t>Срок предоставления муниципальной услуги не может превышать 30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lastRenderedPageBreak/>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1A7FD2"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1A7FD2" w:rsidRPr="00C83F9E"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3) </w:t>
      </w:r>
      <w:r w:rsidR="00B02C19" w:rsidRPr="001A7FD2">
        <w:rPr>
          <w:rFonts w:ascii="Arial" w:hAnsi="Arial" w:cs="Arial"/>
          <w:sz w:val="24"/>
          <w:szCs w:val="24"/>
        </w:rPr>
        <w:t>Федеральным законом от 22 октября 2004 № 125-ФЗ «Об архивном деле в Российской Федерации»;</w:t>
      </w:r>
    </w:p>
    <w:p w:rsidR="001A7FD2"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4) </w:t>
      </w:r>
      <w:r w:rsidRPr="001A7FD2">
        <w:rPr>
          <w:rFonts w:ascii="Arial" w:hAnsi="Arial" w:cs="Arial"/>
          <w:sz w:val="24"/>
          <w:szCs w:val="24"/>
        </w:rPr>
        <w:t>Федеральным законом от 02.05.2006 № 59-ФЗ «О порядке рассмотрения обращений граждан Российской Федерации»;</w:t>
      </w:r>
      <w:r w:rsidRPr="001A7FD2">
        <w:rPr>
          <w:rFonts w:ascii="Arial" w:hAnsi="Arial" w:cs="Arial"/>
          <w:sz w:val="24"/>
          <w:szCs w:val="24"/>
        </w:rPr>
        <w:tab/>
      </w:r>
    </w:p>
    <w:p w:rsidR="001A7FD2"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6) </w:t>
      </w:r>
      <w:r w:rsidR="00B02C19" w:rsidRPr="001A7FD2">
        <w:rPr>
          <w:rFonts w:ascii="Arial" w:hAnsi="Arial" w:cs="Arial"/>
          <w:sz w:val="24"/>
          <w:szCs w:val="24"/>
        </w:rPr>
        <w:t>Приказом Министерства культуры и массовых коммуникаций Российской Федерации от 18 января 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w:t>
      </w:r>
      <w:r>
        <w:rPr>
          <w:rFonts w:ascii="Arial" w:hAnsi="Arial" w:cs="Arial"/>
          <w:sz w:val="24"/>
          <w:szCs w:val="24"/>
        </w:rPr>
        <w:t>и наук»;</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7) </w:t>
      </w:r>
      <w:r w:rsidR="00B02C19" w:rsidRPr="001A7FD2">
        <w:rPr>
          <w:rFonts w:ascii="Arial" w:hAnsi="Arial" w:cs="Arial"/>
          <w:sz w:val="24"/>
          <w:szCs w:val="24"/>
        </w:rPr>
        <w:t>Законом Томской области от 11 ноября 2005 № 204-ОЗ «Об а</w:t>
      </w:r>
      <w:r>
        <w:rPr>
          <w:rFonts w:ascii="Arial" w:hAnsi="Arial" w:cs="Arial"/>
          <w:sz w:val="24"/>
          <w:szCs w:val="24"/>
        </w:rPr>
        <w:t>рхивном деле в Томской области»;</w:t>
      </w:r>
    </w:p>
    <w:p w:rsidR="00E0058A" w:rsidRPr="006874C8" w:rsidRDefault="001A7FD2"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650857" w:rsidRPr="004B10AD" w:rsidRDefault="00650857" w:rsidP="0065085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6"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приложению 1 к настоящему</w:t>
      </w:r>
      <w:r w:rsidR="002C6134">
        <w:rPr>
          <w:rFonts w:ascii="Arial" w:hAnsi="Arial" w:cs="Arial"/>
          <w:sz w:val="24"/>
          <w:szCs w:val="24"/>
        </w:rPr>
        <w:t xml:space="preserve"> а</w:t>
      </w:r>
      <w:r w:rsidRPr="004B10AD">
        <w:rPr>
          <w:rFonts w:ascii="Arial" w:hAnsi="Arial" w:cs="Arial"/>
          <w:sz w:val="24"/>
          <w:szCs w:val="24"/>
        </w:rPr>
        <w:t>дминистративному регламенту);</w:t>
      </w:r>
    </w:p>
    <w:p w:rsidR="00650857" w:rsidRPr="00650857" w:rsidRDefault="00650857" w:rsidP="00650857">
      <w:pPr>
        <w:spacing w:after="0" w:line="240" w:lineRule="auto"/>
        <w:ind w:firstLine="709"/>
        <w:jc w:val="both"/>
        <w:rPr>
          <w:rFonts w:ascii="Arial" w:hAnsi="Arial" w:cs="Arial"/>
          <w:sz w:val="24"/>
          <w:szCs w:val="24"/>
        </w:rPr>
      </w:pPr>
      <w:r>
        <w:rPr>
          <w:rFonts w:ascii="Arial" w:hAnsi="Arial" w:cs="Arial"/>
          <w:sz w:val="24"/>
          <w:szCs w:val="24"/>
        </w:rPr>
        <w:t xml:space="preserve">2) </w:t>
      </w:r>
      <w:r w:rsidRPr="00650857">
        <w:rPr>
          <w:rFonts w:ascii="Arial" w:hAnsi="Arial" w:cs="Arial"/>
          <w:sz w:val="24"/>
          <w:szCs w:val="24"/>
        </w:rPr>
        <w:t>копия документа, удостоверяющего личность заявителя (представителя заявителя);</w:t>
      </w:r>
    </w:p>
    <w:p w:rsidR="001F7579" w:rsidRDefault="001F7579"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3) </w:t>
      </w:r>
      <w:r w:rsidRPr="001F7579">
        <w:rPr>
          <w:rFonts w:ascii="Arial" w:hAnsi="Arial" w:cs="Arial"/>
          <w:sz w:val="24"/>
          <w:szCs w:val="24"/>
        </w:rPr>
        <w:t>копия документа, подтверждающего полномочия представителя на осуществле</w:t>
      </w:r>
      <w:r>
        <w:rPr>
          <w:rFonts w:ascii="Arial" w:hAnsi="Arial" w:cs="Arial"/>
          <w:sz w:val="24"/>
          <w:szCs w:val="24"/>
        </w:rPr>
        <w:t>ние действий от имени заявителя</w:t>
      </w:r>
    </w:p>
    <w:p w:rsidR="00C32540" w:rsidRPr="004B10AD" w:rsidRDefault="001F7579"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t>4)</w:t>
      </w:r>
      <w:r w:rsidR="00C32540">
        <w:rPr>
          <w:rFonts w:ascii="Arial" w:hAnsi="Arial" w:cs="Arial"/>
          <w:sz w:val="24"/>
          <w:szCs w:val="24"/>
        </w:rPr>
        <w:t xml:space="preserve"> согласие на обработку</w:t>
      </w:r>
      <w:r w:rsidR="00C32540" w:rsidRPr="004D4801">
        <w:rPr>
          <w:rFonts w:ascii="Arial" w:hAnsi="Arial" w:cs="Arial"/>
          <w:sz w:val="24"/>
          <w:szCs w:val="24"/>
        </w:rPr>
        <w:t xml:space="preserve"> персональных данных</w:t>
      </w:r>
      <w:r w:rsidR="00C32540">
        <w:rPr>
          <w:rFonts w:ascii="Arial" w:hAnsi="Arial" w:cs="Arial"/>
          <w:sz w:val="24"/>
          <w:szCs w:val="24"/>
        </w:rPr>
        <w:t>.</w:t>
      </w:r>
    </w:p>
    <w:p w:rsidR="001F7579" w:rsidRDefault="001F7579" w:rsidP="00C32540">
      <w:pPr>
        <w:autoSpaceDE w:val="0"/>
        <w:autoSpaceDN w:val="0"/>
        <w:adjustRightInd w:val="0"/>
        <w:spacing w:after="0" w:line="240" w:lineRule="auto"/>
        <w:ind w:firstLine="709"/>
        <w:jc w:val="both"/>
        <w:rPr>
          <w:rFonts w:ascii="Arial" w:hAnsi="Arial" w:cs="Arial"/>
          <w:sz w:val="24"/>
          <w:szCs w:val="24"/>
        </w:rPr>
      </w:pPr>
    </w:p>
    <w:p w:rsidR="004B10AD" w:rsidRPr="004B10AD" w:rsidRDefault="00537620" w:rsidP="00C3254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F43DC" w:rsidRDefault="00650857" w:rsidP="00C32540">
      <w:pPr>
        <w:spacing w:after="0" w:line="240" w:lineRule="auto"/>
        <w:ind w:firstLine="709"/>
        <w:jc w:val="both"/>
        <w:rPr>
          <w:rFonts w:ascii="Arial" w:hAnsi="Arial" w:cs="Arial"/>
          <w:sz w:val="24"/>
          <w:szCs w:val="24"/>
        </w:rPr>
      </w:pPr>
      <w:r w:rsidRPr="00650857">
        <w:rPr>
          <w:rFonts w:ascii="Arial" w:hAnsi="Arial" w:cs="Arial"/>
          <w:sz w:val="24"/>
          <w:szCs w:val="24"/>
        </w:rPr>
        <w:t xml:space="preserve">Для предоставления муниципальной услуги не требуется предоставление документов, которые находятся в распоряжении государственных органов, органов </w:t>
      </w:r>
      <w:r w:rsidRPr="00CF43DC">
        <w:rPr>
          <w:rFonts w:ascii="Arial" w:hAnsi="Arial" w:cs="Arial"/>
          <w:sz w:val="24"/>
          <w:szCs w:val="24"/>
        </w:rPr>
        <w:t>местного самоуправления и иных органов, участвующих в предоставлении муниципальной услуги, и которые заявитель вправе представить</w:t>
      </w:r>
      <w:r w:rsidR="00EF2681" w:rsidRPr="00CF43DC">
        <w:rPr>
          <w:rFonts w:ascii="Arial" w:hAnsi="Arial" w:cs="Arial"/>
          <w:sz w:val="24"/>
          <w:szCs w:val="24"/>
        </w:rPr>
        <w:t xml:space="preserve"> сам</w:t>
      </w:r>
      <w:r w:rsidR="00C32540" w:rsidRPr="00CF43DC">
        <w:rPr>
          <w:rFonts w:ascii="Arial" w:hAnsi="Arial" w:cs="Arial"/>
          <w:sz w:val="24"/>
          <w:szCs w:val="24"/>
        </w:rPr>
        <w:t>.</w:t>
      </w:r>
    </w:p>
    <w:p w:rsidR="00E0058A" w:rsidRPr="00CF43DC" w:rsidRDefault="00537620" w:rsidP="00C30736">
      <w:pPr>
        <w:pStyle w:val="ConsPlusNormal"/>
        <w:ind w:firstLine="709"/>
        <w:jc w:val="both"/>
        <w:rPr>
          <w:rFonts w:eastAsiaTheme="minorHAnsi"/>
          <w:sz w:val="24"/>
          <w:szCs w:val="24"/>
          <w:lang w:eastAsia="en-US"/>
        </w:rPr>
      </w:pPr>
      <w:r w:rsidRPr="00CF43DC">
        <w:rPr>
          <w:rFonts w:eastAsiaTheme="minorHAnsi"/>
          <w:sz w:val="24"/>
          <w:szCs w:val="24"/>
          <w:lang w:eastAsia="en-US"/>
        </w:rPr>
        <w:t>12</w:t>
      </w:r>
      <w:r w:rsidR="00E0058A" w:rsidRPr="00CF43DC">
        <w:rPr>
          <w:rFonts w:eastAsiaTheme="minorHAnsi"/>
          <w:sz w:val="24"/>
          <w:szCs w:val="24"/>
          <w:lang w:eastAsia="en-US"/>
        </w:rPr>
        <w:t>. Администрация поселения не вправе требовать от заявителя:</w:t>
      </w:r>
    </w:p>
    <w:p w:rsidR="00E0058A" w:rsidRPr="00CF43D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CF43D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CF43D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CF43DC">
        <w:rPr>
          <w:rFonts w:ascii="Arial" w:hAnsi="Arial" w:cs="Arial"/>
          <w:sz w:val="24"/>
          <w:szCs w:val="24"/>
        </w:rPr>
        <w:t xml:space="preserve">2) представления документов и информации, в том числе подтверждающих </w:t>
      </w:r>
      <w:r w:rsidRPr="00CF43DC">
        <w:rPr>
          <w:rFonts w:ascii="Arial" w:hAnsi="Arial" w:cs="Arial"/>
          <w:sz w:val="24"/>
          <w:szCs w:val="24"/>
        </w:rPr>
        <w:lastRenderedPageBreak/>
        <w:t>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0058A" w:rsidRPr="00CF43D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CF43DC">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CF43D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CF43DC">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CF43D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CF43D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CF43D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CF43D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CF43D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CF43D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Pr="00CF43DC" w:rsidRDefault="00E0058A" w:rsidP="00C30736">
      <w:pPr>
        <w:spacing w:after="0" w:line="240" w:lineRule="auto"/>
        <w:ind w:firstLine="709"/>
        <w:jc w:val="both"/>
        <w:rPr>
          <w:rFonts w:ascii="Arial" w:hAnsi="Arial" w:cs="Arial"/>
          <w:sz w:val="24"/>
          <w:szCs w:val="24"/>
        </w:rPr>
      </w:pPr>
      <w:r w:rsidRPr="00CF43D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CF43DC">
        <w:rPr>
          <w:rFonts w:ascii="Arial" w:hAnsi="Arial" w:cs="Arial"/>
          <w:sz w:val="24"/>
          <w:szCs w:val="24"/>
        </w:rPr>
        <w:t xml:space="preserve">   </w:t>
      </w:r>
    </w:p>
    <w:p w:rsidR="004A3E48" w:rsidRPr="00CF43DC" w:rsidRDefault="009D17FE" w:rsidP="00912857">
      <w:pPr>
        <w:spacing w:after="0" w:line="240" w:lineRule="auto"/>
        <w:jc w:val="center"/>
        <w:rPr>
          <w:rFonts w:ascii="Arial" w:hAnsi="Arial" w:cs="Arial"/>
          <w:b/>
          <w:sz w:val="24"/>
          <w:szCs w:val="24"/>
        </w:rPr>
      </w:pPr>
      <w:r w:rsidRPr="00CF43DC">
        <w:rPr>
          <w:rFonts w:ascii="Arial" w:hAnsi="Arial" w:cs="Arial"/>
          <w:b/>
          <w:sz w:val="24"/>
          <w:szCs w:val="24"/>
        </w:rPr>
        <w:lastRenderedPageBreak/>
        <w:t>Исчерпывающий перечень оснований для отказа в приеме документов, необходимых для предо</w:t>
      </w:r>
      <w:r w:rsidR="00912857" w:rsidRPr="00CF43DC">
        <w:rPr>
          <w:rFonts w:ascii="Arial" w:hAnsi="Arial" w:cs="Arial"/>
          <w:b/>
          <w:sz w:val="24"/>
          <w:szCs w:val="24"/>
        </w:rPr>
        <w:t>ставления муниципальной услуги</w:t>
      </w:r>
    </w:p>
    <w:p w:rsidR="00912857" w:rsidRPr="00CF43DC" w:rsidRDefault="00912857" w:rsidP="00912857">
      <w:pPr>
        <w:spacing w:after="0" w:line="240" w:lineRule="auto"/>
        <w:jc w:val="center"/>
        <w:rPr>
          <w:rFonts w:ascii="Arial" w:hAnsi="Arial" w:cs="Arial"/>
          <w:sz w:val="24"/>
          <w:szCs w:val="24"/>
        </w:rPr>
      </w:pPr>
    </w:p>
    <w:p w:rsidR="004A3E48" w:rsidRPr="00CF43DC" w:rsidRDefault="00270C4E" w:rsidP="00C30736">
      <w:pPr>
        <w:spacing w:after="0" w:line="240" w:lineRule="auto"/>
        <w:ind w:firstLine="709"/>
        <w:jc w:val="both"/>
        <w:rPr>
          <w:rFonts w:ascii="Arial" w:hAnsi="Arial" w:cs="Arial"/>
          <w:sz w:val="24"/>
          <w:szCs w:val="24"/>
        </w:rPr>
      </w:pPr>
      <w:r w:rsidRPr="00CF43DC">
        <w:rPr>
          <w:rFonts w:ascii="Arial" w:hAnsi="Arial" w:cs="Arial"/>
          <w:sz w:val="24"/>
          <w:szCs w:val="24"/>
        </w:rPr>
        <w:t>1</w:t>
      </w:r>
      <w:r w:rsidR="00537620" w:rsidRPr="00CF43DC">
        <w:rPr>
          <w:rFonts w:ascii="Arial" w:hAnsi="Arial" w:cs="Arial"/>
          <w:sz w:val="24"/>
          <w:szCs w:val="24"/>
        </w:rPr>
        <w:t>3</w:t>
      </w:r>
      <w:r w:rsidR="00912857" w:rsidRPr="00CF43DC">
        <w:rPr>
          <w:rFonts w:ascii="Arial" w:hAnsi="Arial" w:cs="Arial"/>
          <w:sz w:val="24"/>
          <w:szCs w:val="24"/>
        </w:rPr>
        <w:t xml:space="preserve">. </w:t>
      </w:r>
      <w:r w:rsidR="003D3E79" w:rsidRPr="00CF43DC">
        <w:rPr>
          <w:rFonts w:ascii="Arial" w:hAnsi="Arial" w:cs="Arial"/>
          <w:sz w:val="24"/>
          <w:szCs w:val="24"/>
        </w:rPr>
        <w:t>Основания</w:t>
      </w:r>
      <w:r w:rsidR="009D17FE" w:rsidRPr="00CF43DC">
        <w:rPr>
          <w:rFonts w:ascii="Arial" w:hAnsi="Arial" w:cs="Arial"/>
          <w:sz w:val="24"/>
          <w:szCs w:val="24"/>
        </w:rPr>
        <w:t xml:space="preserve"> </w:t>
      </w:r>
      <w:r w:rsidR="003D3E79" w:rsidRPr="00CF43DC">
        <w:rPr>
          <w:rFonts w:ascii="Arial" w:hAnsi="Arial" w:cs="Arial"/>
          <w:sz w:val="24"/>
          <w:szCs w:val="24"/>
        </w:rPr>
        <w:t xml:space="preserve">для отказа </w:t>
      </w:r>
      <w:r w:rsidR="009D17FE" w:rsidRPr="00CF43DC">
        <w:rPr>
          <w:rFonts w:ascii="Arial" w:hAnsi="Arial" w:cs="Arial"/>
          <w:sz w:val="24"/>
          <w:szCs w:val="24"/>
        </w:rPr>
        <w:t xml:space="preserve">в приеме документов </w:t>
      </w:r>
      <w:r w:rsidR="003D3E79" w:rsidRPr="00CF43DC">
        <w:rPr>
          <w:rFonts w:ascii="Arial" w:hAnsi="Arial" w:cs="Arial"/>
          <w:sz w:val="24"/>
          <w:szCs w:val="24"/>
        </w:rPr>
        <w:t xml:space="preserve">отсутствуют. </w:t>
      </w:r>
      <w:r w:rsidR="009D17FE" w:rsidRPr="00CF43DC">
        <w:rPr>
          <w:rFonts w:ascii="Arial" w:hAnsi="Arial" w:cs="Arial"/>
          <w:sz w:val="24"/>
          <w:szCs w:val="24"/>
        </w:rPr>
        <w:t xml:space="preserve"> </w:t>
      </w:r>
    </w:p>
    <w:p w:rsidR="00912857" w:rsidRPr="00CF43DC" w:rsidRDefault="00912857" w:rsidP="00912857">
      <w:pPr>
        <w:spacing w:after="0" w:line="240" w:lineRule="auto"/>
        <w:jc w:val="center"/>
        <w:rPr>
          <w:rFonts w:ascii="Arial" w:hAnsi="Arial" w:cs="Arial"/>
          <w:sz w:val="24"/>
          <w:szCs w:val="24"/>
        </w:rPr>
      </w:pPr>
    </w:p>
    <w:p w:rsidR="00AA1A87" w:rsidRPr="00CF43DC" w:rsidRDefault="00AA1A87" w:rsidP="00AA1A87">
      <w:pPr>
        <w:spacing w:after="0" w:line="240" w:lineRule="auto"/>
        <w:jc w:val="center"/>
        <w:rPr>
          <w:rFonts w:ascii="Arial" w:hAnsi="Arial" w:cs="Arial"/>
          <w:b/>
          <w:sz w:val="24"/>
          <w:szCs w:val="24"/>
        </w:rPr>
      </w:pPr>
      <w:r w:rsidRPr="00CF43DC">
        <w:rPr>
          <w:rFonts w:ascii="Arial" w:hAnsi="Arial" w:cs="Arial"/>
          <w:b/>
          <w:sz w:val="24"/>
          <w:szCs w:val="24"/>
        </w:rPr>
        <w:t>Исчерпывающий перечень оснований для отказа в предоставлении муниципальной услуги</w:t>
      </w:r>
    </w:p>
    <w:p w:rsidR="00912857" w:rsidRPr="00CF43DC" w:rsidRDefault="00912857" w:rsidP="00912857">
      <w:pPr>
        <w:spacing w:after="0" w:line="240" w:lineRule="auto"/>
        <w:jc w:val="center"/>
        <w:rPr>
          <w:rFonts w:ascii="Arial" w:hAnsi="Arial" w:cs="Arial"/>
          <w:b/>
          <w:sz w:val="24"/>
          <w:szCs w:val="24"/>
        </w:rPr>
      </w:pPr>
    </w:p>
    <w:p w:rsidR="004A3E48" w:rsidRPr="00CF43DC" w:rsidRDefault="00537620" w:rsidP="00C30736">
      <w:pPr>
        <w:spacing w:after="0" w:line="240" w:lineRule="auto"/>
        <w:ind w:firstLine="709"/>
        <w:jc w:val="both"/>
        <w:rPr>
          <w:rFonts w:ascii="Arial" w:hAnsi="Arial" w:cs="Arial"/>
          <w:sz w:val="24"/>
          <w:szCs w:val="24"/>
        </w:rPr>
      </w:pPr>
      <w:r w:rsidRPr="00CF43DC">
        <w:rPr>
          <w:rFonts w:ascii="Arial" w:hAnsi="Arial" w:cs="Arial"/>
          <w:sz w:val="24"/>
          <w:szCs w:val="24"/>
        </w:rPr>
        <w:t>14</w:t>
      </w:r>
      <w:r w:rsidR="00912857" w:rsidRPr="00CF43DC">
        <w:rPr>
          <w:rFonts w:ascii="Arial" w:hAnsi="Arial" w:cs="Arial"/>
          <w:sz w:val="24"/>
          <w:szCs w:val="24"/>
        </w:rPr>
        <w:t xml:space="preserve">. </w:t>
      </w:r>
      <w:r w:rsidR="009D17FE" w:rsidRPr="00CF43DC">
        <w:rPr>
          <w:rFonts w:ascii="Arial" w:hAnsi="Arial" w:cs="Arial"/>
          <w:sz w:val="24"/>
          <w:szCs w:val="24"/>
        </w:rPr>
        <w:t>Адм</w:t>
      </w:r>
      <w:r w:rsidR="004A3E48" w:rsidRPr="00CF43DC">
        <w:rPr>
          <w:rFonts w:ascii="Arial" w:hAnsi="Arial" w:cs="Arial"/>
          <w:sz w:val="24"/>
          <w:szCs w:val="24"/>
        </w:rPr>
        <w:t xml:space="preserve">инистрация </w:t>
      </w:r>
      <w:r w:rsidR="009D17FE" w:rsidRPr="00CF43DC">
        <w:rPr>
          <w:rFonts w:ascii="Arial" w:hAnsi="Arial" w:cs="Arial"/>
          <w:sz w:val="24"/>
          <w:szCs w:val="24"/>
        </w:rPr>
        <w:t xml:space="preserve">отказывает в предоставлении муниципальной услуги:  </w:t>
      </w:r>
    </w:p>
    <w:p w:rsidR="00650857" w:rsidRPr="00CF43DC" w:rsidRDefault="00650857" w:rsidP="00650857">
      <w:pPr>
        <w:spacing w:after="0" w:line="240" w:lineRule="auto"/>
        <w:ind w:firstLine="709"/>
        <w:jc w:val="both"/>
        <w:rPr>
          <w:rFonts w:ascii="Arial" w:hAnsi="Arial" w:cs="Arial"/>
          <w:sz w:val="24"/>
          <w:szCs w:val="24"/>
        </w:rPr>
      </w:pPr>
      <w:r w:rsidRPr="00CF43DC">
        <w:rPr>
          <w:rFonts w:ascii="Arial" w:hAnsi="Arial" w:cs="Arial"/>
          <w:sz w:val="24"/>
          <w:szCs w:val="24"/>
        </w:rPr>
        <w:t xml:space="preserve">1) ответ по существу поставленного в заявлении вопроса не может быть дан без разглашения сведений, составляющих охраняемую федеральным законом тайну. </w:t>
      </w:r>
    </w:p>
    <w:p w:rsidR="00650857" w:rsidRPr="00CF43DC" w:rsidRDefault="00650857" w:rsidP="00650857">
      <w:pPr>
        <w:spacing w:after="0" w:line="240" w:lineRule="auto"/>
        <w:ind w:firstLine="709"/>
        <w:jc w:val="both"/>
        <w:rPr>
          <w:rFonts w:ascii="Arial" w:hAnsi="Arial" w:cs="Arial"/>
          <w:sz w:val="24"/>
          <w:szCs w:val="24"/>
        </w:rPr>
      </w:pPr>
      <w:r w:rsidRPr="00CF43DC">
        <w:rPr>
          <w:rFonts w:ascii="Arial" w:hAnsi="Arial" w:cs="Arial"/>
          <w:sz w:val="24"/>
          <w:szCs w:val="24"/>
        </w:rPr>
        <w:t>Заявителю сообщается о невозможности предоставления муниципальной услуги в связи с недопустимостью разглашения указанных сведений.</w:t>
      </w:r>
    </w:p>
    <w:p w:rsidR="00650857" w:rsidRPr="00CF43DC" w:rsidRDefault="00650857" w:rsidP="00650857">
      <w:pPr>
        <w:spacing w:after="0" w:line="240" w:lineRule="auto"/>
        <w:ind w:firstLine="709"/>
        <w:jc w:val="both"/>
        <w:rPr>
          <w:rFonts w:ascii="Arial" w:hAnsi="Arial" w:cs="Arial"/>
          <w:sz w:val="24"/>
        </w:rPr>
      </w:pPr>
      <w:r w:rsidRPr="00CF43DC">
        <w:rPr>
          <w:rFonts w:ascii="Arial" w:hAnsi="Arial" w:cs="Arial"/>
          <w:sz w:val="24"/>
          <w:szCs w:val="24"/>
        </w:rPr>
        <w:t xml:space="preserve">2) форма заявления не соответствует форме, представленной в </w:t>
      </w:r>
      <w:r w:rsidR="00AA1A87" w:rsidRPr="00CF43DC">
        <w:rPr>
          <w:rFonts w:ascii="Arial" w:hAnsi="Arial" w:cs="Arial"/>
          <w:sz w:val="24"/>
          <w:szCs w:val="24"/>
        </w:rPr>
        <w:t>п</w:t>
      </w:r>
      <w:r w:rsidRPr="00CF43DC">
        <w:rPr>
          <w:rFonts w:ascii="Arial" w:hAnsi="Arial" w:cs="Arial"/>
          <w:sz w:val="24"/>
          <w:szCs w:val="24"/>
        </w:rPr>
        <w:t>риложении</w:t>
      </w:r>
      <w:r w:rsidR="00D0030E" w:rsidRPr="00CF43DC">
        <w:rPr>
          <w:rFonts w:ascii="Arial" w:hAnsi="Arial" w:cs="Arial"/>
          <w:sz w:val="24"/>
        </w:rPr>
        <w:t xml:space="preserve"> 1 к а</w:t>
      </w:r>
      <w:r w:rsidRPr="00CF43DC">
        <w:rPr>
          <w:rFonts w:ascii="Arial" w:hAnsi="Arial" w:cs="Arial"/>
          <w:sz w:val="24"/>
        </w:rPr>
        <w:t>дминистративному регламенту;</w:t>
      </w:r>
    </w:p>
    <w:p w:rsidR="00650857" w:rsidRPr="00CF43DC" w:rsidRDefault="00650857" w:rsidP="00650857">
      <w:pPr>
        <w:spacing w:after="0" w:line="240" w:lineRule="auto"/>
        <w:ind w:firstLine="709"/>
        <w:jc w:val="both"/>
        <w:rPr>
          <w:rFonts w:ascii="Arial" w:hAnsi="Arial" w:cs="Arial"/>
          <w:sz w:val="24"/>
        </w:rPr>
      </w:pPr>
      <w:r w:rsidRPr="00CF43DC">
        <w:rPr>
          <w:rFonts w:ascii="Arial" w:hAnsi="Arial" w:cs="Arial"/>
          <w:sz w:val="24"/>
        </w:rPr>
        <w:t xml:space="preserve">3) текст заявления не поддается прочтению; </w:t>
      </w:r>
    </w:p>
    <w:p w:rsidR="00650857" w:rsidRPr="00CF43DC" w:rsidRDefault="006A7434" w:rsidP="00650857">
      <w:pPr>
        <w:spacing w:after="0" w:line="240" w:lineRule="auto"/>
        <w:ind w:firstLine="709"/>
        <w:jc w:val="both"/>
        <w:rPr>
          <w:rFonts w:ascii="Arial" w:hAnsi="Arial" w:cs="Arial"/>
          <w:sz w:val="24"/>
        </w:rPr>
      </w:pPr>
      <w:r w:rsidRPr="00CF43DC">
        <w:rPr>
          <w:rFonts w:ascii="Arial" w:hAnsi="Arial" w:cs="Arial"/>
          <w:sz w:val="24"/>
        </w:rPr>
        <w:t>4</w:t>
      </w:r>
      <w:r w:rsidR="00650857" w:rsidRPr="00CF43DC">
        <w:rPr>
          <w:rFonts w:ascii="Arial" w:hAnsi="Arial" w:cs="Arial"/>
          <w:sz w:val="24"/>
        </w:rPr>
        <w:t>) к заявлению не приложены документы, необходимые для предоставления муниципальной услуги, указанные в пункте 10 настоящего административного регламента;</w:t>
      </w:r>
    </w:p>
    <w:p w:rsidR="00650857" w:rsidRPr="00CF43DC" w:rsidRDefault="006A7434" w:rsidP="00650857">
      <w:pPr>
        <w:spacing w:after="0" w:line="240" w:lineRule="auto"/>
        <w:ind w:firstLine="709"/>
        <w:jc w:val="both"/>
        <w:rPr>
          <w:rFonts w:ascii="Arial" w:hAnsi="Arial" w:cs="Arial"/>
          <w:sz w:val="24"/>
        </w:rPr>
      </w:pPr>
      <w:r w:rsidRPr="00CF43DC">
        <w:rPr>
          <w:rFonts w:ascii="Arial" w:hAnsi="Arial" w:cs="Arial"/>
          <w:sz w:val="24"/>
        </w:rPr>
        <w:t>5</w:t>
      </w:r>
      <w:r w:rsidR="00650857" w:rsidRPr="00CF43DC">
        <w:rPr>
          <w:rFonts w:ascii="Arial" w:hAnsi="Arial" w:cs="Arial"/>
          <w:sz w:val="24"/>
        </w:rPr>
        <w:t>) если заявление подано лицом, не уполномоченным совершать такого рода действия</w:t>
      </w:r>
      <w:r w:rsidR="003D3E79" w:rsidRPr="00CF43DC">
        <w:rPr>
          <w:rFonts w:ascii="Arial" w:hAnsi="Arial" w:cs="Arial"/>
          <w:sz w:val="24"/>
        </w:rPr>
        <w:t>;</w:t>
      </w:r>
    </w:p>
    <w:p w:rsidR="003D3E79" w:rsidRPr="00CF43DC" w:rsidRDefault="003D3E79" w:rsidP="003D3E79">
      <w:pPr>
        <w:spacing w:after="0" w:line="240" w:lineRule="auto"/>
        <w:ind w:firstLine="709"/>
        <w:jc w:val="both"/>
        <w:rPr>
          <w:rFonts w:ascii="Arial" w:eastAsia="Times New Roman" w:hAnsi="Arial" w:cs="Arial"/>
          <w:sz w:val="24"/>
          <w:szCs w:val="24"/>
          <w:lang w:eastAsia="ru-RU"/>
        </w:rPr>
      </w:pPr>
      <w:r w:rsidRPr="00CF43DC">
        <w:rPr>
          <w:rFonts w:ascii="Arial" w:eastAsia="Times New Roman" w:hAnsi="Arial" w:cs="Arial"/>
          <w:sz w:val="24"/>
          <w:szCs w:val="24"/>
          <w:lang w:eastAsia="ru-RU"/>
        </w:rPr>
        <w:t>6) отсутствие в заявлении необходимых сведений для проведения поисковой работы;</w:t>
      </w:r>
    </w:p>
    <w:p w:rsidR="003D3E79" w:rsidRPr="00CF43DC" w:rsidRDefault="003D3E79" w:rsidP="003D3E79">
      <w:pPr>
        <w:spacing w:after="0" w:line="240" w:lineRule="auto"/>
        <w:ind w:firstLine="709"/>
        <w:jc w:val="both"/>
        <w:rPr>
          <w:rFonts w:ascii="Arial" w:eastAsia="Times New Roman" w:hAnsi="Arial" w:cs="Arial"/>
          <w:sz w:val="24"/>
          <w:szCs w:val="24"/>
          <w:lang w:eastAsia="ru-RU"/>
        </w:rPr>
      </w:pPr>
      <w:r w:rsidRPr="00CF43DC">
        <w:rPr>
          <w:rFonts w:ascii="Arial" w:eastAsia="Times New Roman" w:hAnsi="Arial" w:cs="Arial"/>
          <w:sz w:val="24"/>
          <w:szCs w:val="24"/>
          <w:lang w:eastAsia="ru-RU"/>
        </w:rPr>
        <w:t>7) наличие в заявлении ненормативной лексики, оскорбительных высказываний и угроз.</w:t>
      </w:r>
    </w:p>
    <w:p w:rsidR="00AA1A87" w:rsidRPr="00CF43DC" w:rsidRDefault="00AA1A87" w:rsidP="00AA1A87">
      <w:pPr>
        <w:autoSpaceDE w:val="0"/>
        <w:autoSpaceDN w:val="0"/>
        <w:adjustRightInd w:val="0"/>
        <w:spacing w:after="0" w:line="240" w:lineRule="auto"/>
        <w:ind w:firstLine="540"/>
        <w:jc w:val="both"/>
        <w:rPr>
          <w:rFonts w:ascii="Arial" w:hAnsi="Arial" w:cs="Arial"/>
          <w:sz w:val="24"/>
          <w:szCs w:val="24"/>
        </w:rPr>
      </w:pPr>
      <w:r w:rsidRPr="00CF43DC">
        <w:rPr>
          <w:rFonts w:ascii="Arial" w:hAnsi="Arial" w:cs="Arial"/>
          <w:sz w:val="24"/>
          <w:szCs w:val="24"/>
        </w:rPr>
        <w:t>Основания для приостановления предоставления муниципальной услуги отсутствуют.</w:t>
      </w:r>
    </w:p>
    <w:p w:rsidR="00650857" w:rsidRPr="00CF43DC" w:rsidRDefault="00650857" w:rsidP="00650857">
      <w:pPr>
        <w:spacing w:after="0" w:line="240" w:lineRule="auto"/>
        <w:ind w:firstLine="709"/>
        <w:jc w:val="both"/>
        <w:rPr>
          <w:rFonts w:ascii="Arial" w:eastAsia="Times New Roman" w:hAnsi="Arial" w:cs="Arial"/>
          <w:sz w:val="24"/>
          <w:szCs w:val="24"/>
          <w:lang w:eastAsia="ru-RU"/>
        </w:rPr>
      </w:pPr>
    </w:p>
    <w:p w:rsidR="00270C4E" w:rsidRPr="00CF43DC" w:rsidRDefault="00270C4E" w:rsidP="00912857">
      <w:pPr>
        <w:jc w:val="center"/>
        <w:rPr>
          <w:rFonts w:ascii="Arial" w:hAnsi="Arial" w:cs="Arial"/>
          <w:b/>
          <w:sz w:val="24"/>
          <w:szCs w:val="24"/>
        </w:rPr>
      </w:pPr>
    </w:p>
    <w:p w:rsidR="00912857" w:rsidRPr="00CF43DC" w:rsidRDefault="00912857" w:rsidP="00912857">
      <w:pPr>
        <w:jc w:val="center"/>
        <w:rPr>
          <w:rFonts w:ascii="Arial" w:eastAsia="PMingLiU" w:hAnsi="Arial" w:cs="Arial"/>
          <w:bCs/>
          <w:sz w:val="24"/>
          <w:szCs w:val="24"/>
        </w:rPr>
      </w:pPr>
      <w:r w:rsidRPr="00CF43DC">
        <w:rPr>
          <w:rFonts w:ascii="Arial" w:hAnsi="Arial" w:cs="Arial"/>
          <w:b/>
          <w:sz w:val="24"/>
          <w:szCs w:val="24"/>
        </w:rPr>
        <w:t>Размер платы, взимаемой с заявителя при предоставлении муниципальной услуги</w:t>
      </w:r>
    </w:p>
    <w:p w:rsidR="00325BFE" w:rsidRPr="00CF43DC"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15</w:t>
      </w:r>
      <w:r w:rsidR="00325BFE" w:rsidRPr="00CF43DC">
        <w:rPr>
          <w:rFonts w:ascii="Arial" w:eastAsia="PMingLiU" w:hAnsi="Arial" w:cs="Arial"/>
          <w:bCs/>
          <w:sz w:val="24"/>
          <w:szCs w:val="24"/>
        </w:rPr>
        <w:t>. Предоставление муниципальной услуги осуществляется бесплатно.</w:t>
      </w:r>
    </w:p>
    <w:p w:rsidR="00912857" w:rsidRPr="00CF43DC" w:rsidRDefault="00912857" w:rsidP="00912857">
      <w:pPr>
        <w:tabs>
          <w:tab w:val="left" w:pos="1276"/>
        </w:tabs>
        <w:jc w:val="center"/>
        <w:rPr>
          <w:rFonts w:ascii="Arial" w:eastAsia="PMingLiU" w:hAnsi="Arial" w:cs="Arial"/>
          <w:b/>
          <w:bCs/>
          <w:sz w:val="24"/>
          <w:szCs w:val="24"/>
        </w:rPr>
      </w:pPr>
    </w:p>
    <w:p w:rsidR="00912857" w:rsidRPr="00CF43DC" w:rsidRDefault="00912857" w:rsidP="00912857">
      <w:pPr>
        <w:tabs>
          <w:tab w:val="left" w:pos="1276"/>
        </w:tabs>
        <w:jc w:val="center"/>
        <w:rPr>
          <w:rFonts w:ascii="Arial" w:eastAsia="PMingLiU" w:hAnsi="Arial" w:cs="Arial"/>
          <w:bCs/>
          <w:sz w:val="24"/>
          <w:szCs w:val="24"/>
        </w:rPr>
      </w:pPr>
      <w:r w:rsidRPr="00CF43DC">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CF43DC" w:rsidRDefault="00537620" w:rsidP="00C30736">
      <w:pPr>
        <w:widowControl w:val="0"/>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16</w:t>
      </w:r>
      <w:r w:rsidR="00325BFE" w:rsidRPr="00CF43DC">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sidRPr="00CF43DC">
        <w:rPr>
          <w:rFonts w:ascii="Arial" w:eastAsia="PMingLiU" w:hAnsi="Arial" w:cs="Arial"/>
          <w:bCs/>
          <w:sz w:val="24"/>
          <w:szCs w:val="24"/>
        </w:rPr>
        <w:t>ой услуги не должен превышать 15</w:t>
      </w:r>
      <w:r w:rsidR="00325BFE" w:rsidRPr="00CF43DC">
        <w:rPr>
          <w:rFonts w:ascii="Arial" w:eastAsia="PMingLiU" w:hAnsi="Arial" w:cs="Arial"/>
          <w:bCs/>
          <w:sz w:val="24"/>
          <w:szCs w:val="24"/>
        </w:rPr>
        <w:t> минут.</w:t>
      </w:r>
    </w:p>
    <w:p w:rsidR="00325BFE" w:rsidRPr="00CF43DC"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17. </w:t>
      </w:r>
      <w:r w:rsidR="00325BFE" w:rsidRPr="00CF43DC">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sidRPr="00CF43DC">
        <w:rPr>
          <w:rFonts w:ascii="Arial" w:eastAsia="PMingLiU" w:hAnsi="Arial" w:cs="Arial"/>
          <w:bCs/>
          <w:sz w:val="24"/>
          <w:szCs w:val="24"/>
        </w:rPr>
        <w:t>ой услуги не должен превышать 15</w:t>
      </w:r>
      <w:r w:rsidR="00325BFE" w:rsidRPr="00CF43DC">
        <w:rPr>
          <w:rFonts w:ascii="Arial" w:eastAsia="PMingLiU" w:hAnsi="Arial" w:cs="Arial"/>
          <w:bCs/>
          <w:sz w:val="24"/>
          <w:szCs w:val="24"/>
        </w:rPr>
        <w:t> минут.</w:t>
      </w:r>
    </w:p>
    <w:p w:rsidR="00912857" w:rsidRPr="00CF43DC"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Pr="00CF43DC"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CF43DC">
        <w:rPr>
          <w:rFonts w:ascii="Arial" w:eastAsia="PMingLiU" w:hAnsi="Arial" w:cs="Arial"/>
          <w:b/>
          <w:bCs/>
          <w:sz w:val="24"/>
          <w:szCs w:val="24"/>
          <w:lang w:eastAsia="zh-CN"/>
        </w:rPr>
        <w:t>Срок регистрации заявления о предоставлении муниципальной услуги</w:t>
      </w:r>
    </w:p>
    <w:p w:rsidR="00912857" w:rsidRPr="00CF43DC"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Pr="00CF43DC"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18</w:t>
      </w:r>
      <w:r w:rsidR="00325BFE" w:rsidRPr="00CF43DC">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r w:rsidRPr="00CF43DC">
        <w:rPr>
          <w:rFonts w:ascii="Arial" w:eastAsia="PMingLiU" w:hAnsi="Arial" w:cs="Arial"/>
          <w:bCs/>
          <w:sz w:val="24"/>
          <w:szCs w:val="24"/>
        </w:rPr>
        <w:t xml:space="preserve"> Выполнение действия составляет 3 дня.</w:t>
      </w:r>
    </w:p>
    <w:p w:rsidR="00325BFE" w:rsidRPr="00CF43DC"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19</w:t>
      </w:r>
      <w:r w:rsidR="00D0030E" w:rsidRPr="00CF43DC">
        <w:rPr>
          <w:rFonts w:ascii="Arial" w:eastAsia="PMingLiU" w:hAnsi="Arial" w:cs="Arial"/>
          <w:bCs/>
          <w:sz w:val="24"/>
          <w:szCs w:val="24"/>
        </w:rPr>
        <w:t xml:space="preserve">. </w:t>
      </w:r>
      <w:r w:rsidR="00325BFE" w:rsidRPr="00CF43DC">
        <w:rPr>
          <w:rFonts w:ascii="Arial" w:eastAsia="PMingLiU" w:hAnsi="Arial" w:cs="Arial"/>
          <w:bCs/>
          <w:sz w:val="24"/>
          <w:szCs w:val="24"/>
        </w:rPr>
        <w:t xml:space="preserve">Заявителю выдается расписка о приеме документов по установленной </w:t>
      </w:r>
      <w:r w:rsidR="00325BFE" w:rsidRPr="00CF43DC">
        <w:rPr>
          <w:rFonts w:ascii="Arial" w:eastAsia="PMingLiU" w:hAnsi="Arial" w:cs="Arial"/>
          <w:bCs/>
          <w:sz w:val="24"/>
          <w:szCs w:val="24"/>
        </w:rPr>
        <w:lastRenderedPageBreak/>
        <w:t>форме с отметкой о дате приема, их количестве и наименовании.</w:t>
      </w:r>
    </w:p>
    <w:p w:rsidR="00325BFE" w:rsidRPr="00CF43DC"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20</w:t>
      </w:r>
      <w:r w:rsidR="00D0030E" w:rsidRPr="00CF43DC">
        <w:rPr>
          <w:rFonts w:ascii="Arial" w:eastAsia="PMingLiU" w:hAnsi="Arial" w:cs="Arial"/>
          <w:bCs/>
          <w:sz w:val="24"/>
          <w:szCs w:val="24"/>
        </w:rPr>
        <w:t xml:space="preserve">. </w:t>
      </w:r>
      <w:r w:rsidR="00325BFE" w:rsidRPr="00CF43DC">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Pr="00CF43DC" w:rsidRDefault="00912857" w:rsidP="00912857">
      <w:pPr>
        <w:tabs>
          <w:tab w:val="left" w:pos="1276"/>
        </w:tabs>
        <w:jc w:val="center"/>
        <w:rPr>
          <w:rFonts w:ascii="Arial" w:hAnsi="Arial" w:cs="Arial"/>
          <w:b/>
          <w:sz w:val="24"/>
          <w:szCs w:val="24"/>
          <w:lang w:eastAsia="zh-CN"/>
        </w:rPr>
      </w:pPr>
    </w:p>
    <w:p w:rsidR="00AA1A87" w:rsidRPr="00CF43DC" w:rsidRDefault="00AA1A87" w:rsidP="00AA1A87">
      <w:pPr>
        <w:autoSpaceDE w:val="0"/>
        <w:autoSpaceDN w:val="0"/>
        <w:adjustRightInd w:val="0"/>
        <w:spacing w:after="0" w:line="240" w:lineRule="auto"/>
        <w:jc w:val="center"/>
        <w:rPr>
          <w:rFonts w:ascii="Arial" w:hAnsi="Arial" w:cs="Arial"/>
          <w:b/>
          <w:sz w:val="24"/>
          <w:szCs w:val="24"/>
        </w:rPr>
      </w:pPr>
      <w:r w:rsidRPr="00CF43DC">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1A87" w:rsidRPr="00CF43DC" w:rsidRDefault="00AA1A87" w:rsidP="00AA1A87">
      <w:pPr>
        <w:spacing w:after="0" w:line="240" w:lineRule="auto"/>
        <w:ind w:firstLine="709"/>
        <w:jc w:val="both"/>
        <w:rPr>
          <w:rFonts w:ascii="Arial" w:hAnsi="Arial" w:cs="Arial"/>
          <w:sz w:val="24"/>
          <w:szCs w:val="24"/>
        </w:rPr>
      </w:pP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21. Предоставление муниципальных услуг осуществляется в специально выделенных для этих целей помещениях. </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22. Помещения приема и выдачи документов должны предусматривать места для ожидания, информирования и приема заявителей.</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23. Места для информирования заявителей:</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1) оборудуются визуальной, текстовой информацией, размещаемой на информационном стенде;</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2) оборудуются стульями и столами для возможности оформления документов;</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24.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25. Орган, предоставляющий муниципальную услугу, обеспечивает инвалидам:</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2) возможность самостоятельного передвижения по территории, на которой </w:t>
      </w:r>
      <w:r w:rsidRPr="00CF43DC">
        <w:rPr>
          <w:rFonts w:ascii="Arial" w:eastAsia="PMingLiU" w:hAnsi="Arial" w:cs="Arial"/>
          <w:bCs/>
          <w:sz w:val="24"/>
          <w:szCs w:val="24"/>
        </w:rPr>
        <w:lastRenderedPageBreak/>
        <w:t>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5) допуск </w:t>
      </w:r>
      <w:proofErr w:type="spellStart"/>
      <w:r w:rsidRPr="00CF43DC">
        <w:rPr>
          <w:rFonts w:ascii="Arial" w:eastAsia="PMingLiU" w:hAnsi="Arial" w:cs="Arial"/>
          <w:bCs/>
          <w:sz w:val="24"/>
          <w:szCs w:val="24"/>
        </w:rPr>
        <w:t>сурдопереводчика</w:t>
      </w:r>
      <w:proofErr w:type="spellEnd"/>
      <w:r w:rsidRPr="00CF43DC">
        <w:rPr>
          <w:rFonts w:ascii="Arial" w:eastAsia="PMingLiU" w:hAnsi="Arial" w:cs="Arial"/>
          <w:bCs/>
          <w:sz w:val="24"/>
          <w:szCs w:val="24"/>
        </w:rPr>
        <w:t xml:space="preserve"> и </w:t>
      </w:r>
      <w:proofErr w:type="spellStart"/>
      <w:r w:rsidRPr="00CF43DC">
        <w:rPr>
          <w:rFonts w:ascii="Arial" w:eastAsia="PMingLiU" w:hAnsi="Arial" w:cs="Arial"/>
          <w:bCs/>
          <w:sz w:val="24"/>
          <w:szCs w:val="24"/>
        </w:rPr>
        <w:t>тифлосурдопереводчика</w:t>
      </w:r>
      <w:proofErr w:type="spellEnd"/>
      <w:r w:rsidRPr="00CF43DC">
        <w:rPr>
          <w:rFonts w:ascii="Arial" w:eastAsia="PMingLiU" w:hAnsi="Arial" w:cs="Arial"/>
          <w:bCs/>
          <w:sz w:val="24"/>
          <w:szCs w:val="24"/>
        </w:rPr>
        <w:t>;</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AA1A87" w:rsidRPr="00CF43DC"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912857" w:rsidRPr="00CF43DC"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Pr="00CF43DC"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CF43DC">
        <w:rPr>
          <w:rFonts w:ascii="Arial" w:eastAsia="PMingLiU" w:hAnsi="Arial" w:cs="Arial"/>
          <w:b/>
          <w:bCs/>
          <w:sz w:val="24"/>
          <w:szCs w:val="24"/>
        </w:rPr>
        <w:t>Показатели доступности и качества муниципальной услуги</w:t>
      </w:r>
    </w:p>
    <w:p w:rsidR="00912857" w:rsidRPr="00CF43DC"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CF43DC"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26</w:t>
      </w:r>
      <w:r w:rsidR="00325BFE" w:rsidRPr="00CF43DC">
        <w:rPr>
          <w:rFonts w:ascii="Arial" w:eastAsia="PMingLiU" w:hAnsi="Arial" w:cs="Arial"/>
          <w:bCs/>
          <w:sz w:val="24"/>
          <w:szCs w:val="24"/>
        </w:rPr>
        <w:t>. Показателями доступности и качества муниципальной услуги являются:</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1) достоверность предоставляемой гражданам информации;</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2) полнота информирования граждан;</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3) наглядность форм предоставляемой информации об административных процедурах;</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4) удобство и доступность получения информации заявителями о порядке предоставления муниципальной услуги;</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5) соблюдение сроков исполнения отдельных административных процедур и предоставления муниципальной услуги в целом;</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6)  соблюдений требований стандарта предоставления муниципальной услуги;</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7) отсутствие жалоб на решения, действия (бездействие) должностных лиц Администрации Сайгинского сельского поселения, в ходе предоставления муниципальной услуги;</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8) полнота и актуальность информации о порядке предоставления муниципальной услуги.</w:t>
      </w:r>
    </w:p>
    <w:p w:rsidR="00912857" w:rsidRPr="00CF43DC"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Pr="00CF43DC"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CF43DC">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CF43DC"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Pr="00CF43DC"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27</w:t>
      </w:r>
      <w:r w:rsidR="00912857" w:rsidRPr="00CF43DC">
        <w:rPr>
          <w:rFonts w:ascii="Arial" w:eastAsia="PMingLiU" w:hAnsi="Arial" w:cs="Arial"/>
          <w:bCs/>
          <w:sz w:val="24"/>
          <w:szCs w:val="24"/>
        </w:rPr>
        <w:t xml:space="preserve">. </w:t>
      </w:r>
      <w:r w:rsidR="00325BFE" w:rsidRPr="00CF43DC">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Pr="00CF43DC"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28. </w:t>
      </w:r>
      <w:r w:rsidR="00325BFE" w:rsidRPr="00CF43DC">
        <w:rPr>
          <w:rFonts w:ascii="Arial" w:eastAsia="PMingLiU" w:hAnsi="Arial" w:cs="Arial"/>
          <w:bCs/>
          <w:sz w:val="24"/>
          <w:szCs w:val="24"/>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Pr="00CF43DC"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29. </w:t>
      </w:r>
      <w:r w:rsidR="00325BFE" w:rsidRPr="00CF43DC">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CF43DC"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30. </w:t>
      </w:r>
      <w:r w:rsidR="00325BFE" w:rsidRPr="00CF43DC">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и муниципальных услуг (функций). При предоставлении муниципальной услуги в электронной форме с использованием </w:t>
      </w:r>
      <w:r w:rsidR="00325BFE" w:rsidRPr="00CF43DC">
        <w:rPr>
          <w:rFonts w:ascii="Arial" w:eastAsia="PMingLiU" w:hAnsi="Arial" w:cs="Arial"/>
          <w:bCs/>
          <w:sz w:val="24"/>
          <w:szCs w:val="24"/>
        </w:rPr>
        <w:lastRenderedPageBreak/>
        <w:t>Единого портала государственных и муниципальных услуг (функций) заявителю предоставляется возможность:</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1)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2) представление заявления о предоставлении муниципальной услуги в электронном виде; </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3) осуществления мониторинга хода предоставления муниципальной услуги;</w:t>
      </w:r>
    </w:p>
    <w:p w:rsidR="00325BFE" w:rsidRPr="00CF43DC"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4) получение результата муниципальной услуги.</w:t>
      </w:r>
    </w:p>
    <w:p w:rsidR="00325BFE" w:rsidRPr="00CF43DC"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31. </w:t>
      </w:r>
      <w:r w:rsidR="00325BFE" w:rsidRPr="00CF43DC">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Pr="00CF43DC"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CF43DC">
        <w:rPr>
          <w:rFonts w:ascii="Arial" w:eastAsia="PMingLiU" w:hAnsi="Arial" w:cs="Arial"/>
          <w:bCs/>
          <w:sz w:val="24"/>
          <w:szCs w:val="24"/>
        </w:rPr>
        <w:t xml:space="preserve">32. </w:t>
      </w:r>
      <w:r w:rsidR="00325BFE" w:rsidRPr="00CF43DC">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Pr="00CF43DC" w:rsidRDefault="00D0030E" w:rsidP="00C30736">
      <w:pPr>
        <w:spacing w:after="0" w:line="240" w:lineRule="auto"/>
        <w:ind w:firstLine="709"/>
        <w:jc w:val="both"/>
        <w:rPr>
          <w:rFonts w:ascii="Arial" w:hAnsi="Arial" w:cs="Arial"/>
          <w:sz w:val="24"/>
          <w:szCs w:val="24"/>
        </w:rPr>
      </w:pPr>
      <w:r w:rsidRPr="00CF43DC">
        <w:rPr>
          <w:rFonts w:ascii="Arial" w:hAnsi="Arial" w:cs="Arial"/>
          <w:sz w:val="24"/>
          <w:szCs w:val="24"/>
        </w:rPr>
        <w:t xml:space="preserve">33. </w:t>
      </w:r>
      <w:r w:rsidR="00325BFE" w:rsidRPr="00CF43DC">
        <w:rPr>
          <w:rFonts w:ascii="Arial" w:hAnsi="Arial" w:cs="Arial"/>
          <w:sz w:val="24"/>
          <w:szCs w:val="24"/>
        </w:rPr>
        <w:t>Муниципальная услуга в многофункциональном центре не предоставляется.</w:t>
      </w:r>
    </w:p>
    <w:p w:rsidR="00325BFE" w:rsidRPr="00CF43DC" w:rsidRDefault="00325BFE" w:rsidP="00C30736">
      <w:pPr>
        <w:spacing w:after="0" w:line="240" w:lineRule="auto"/>
        <w:ind w:firstLine="709"/>
        <w:jc w:val="both"/>
        <w:rPr>
          <w:rFonts w:ascii="Arial" w:hAnsi="Arial" w:cs="Arial"/>
          <w:sz w:val="24"/>
          <w:szCs w:val="24"/>
        </w:rPr>
      </w:pPr>
    </w:p>
    <w:p w:rsidR="001F7579" w:rsidRPr="00CF43DC" w:rsidRDefault="001F7579" w:rsidP="00C30736">
      <w:pPr>
        <w:widowControl w:val="0"/>
        <w:suppressAutoHyphens/>
        <w:spacing w:after="0" w:line="240" w:lineRule="auto"/>
        <w:jc w:val="center"/>
        <w:rPr>
          <w:rFonts w:ascii="Arial" w:hAnsi="Arial" w:cs="Arial"/>
          <w:b/>
          <w:sz w:val="24"/>
          <w:szCs w:val="24"/>
        </w:rPr>
      </w:pPr>
    </w:p>
    <w:p w:rsidR="00325BFE" w:rsidRPr="00CF43DC" w:rsidRDefault="00325BFE" w:rsidP="00C30736">
      <w:pPr>
        <w:widowControl w:val="0"/>
        <w:suppressAutoHyphens/>
        <w:spacing w:after="0" w:line="240" w:lineRule="auto"/>
        <w:jc w:val="center"/>
        <w:rPr>
          <w:rFonts w:ascii="Arial" w:hAnsi="Arial" w:cs="Arial"/>
          <w:b/>
          <w:sz w:val="24"/>
          <w:szCs w:val="24"/>
        </w:rPr>
      </w:pPr>
      <w:r w:rsidRPr="00CF43DC">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CF43DC" w:rsidRDefault="00C30736" w:rsidP="00C30736">
      <w:pPr>
        <w:widowControl w:val="0"/>
        <w:suppressAutoHyphens/>
        <w:spacing w:after="0" w:line="240" w:lineRule="auto"/>
        <w:jc w:val="center"/>
        <w:rPr>
          <w:rFonts w:ascii="Arial" w:hAnsi="Arial" w:cs="Arial"/>
          <w:b/>
          <w:sz w:val="24"/>
          <w:szCs w:val="24"/>
          <w:lang w:eastAsia="ar-SA"/>
        </w:rPr>
      </w:pPr>
    </w:p>
    <w:p w:rsidR="0039768E" w:rsidRDefault="00D0030E" w:rsidP="00C30736">
      <w:pPr>
        <w:spacing w:after="0" w:line="240" w:lineRule="auto"/>
        <w:ind w:firstLine="709"/>
        <w:jc w:val="both"/>
        <w:rPr>
          <w:rFonts w:ascii="Arial" w:hAnsi="Arial" w:cs="Arial"/>
          <w:sz w:val="24"/>
          <w:szCs w:val="24"/>
        </w:rPr>
      </w:pPr>
      <w:r w:rsidRPr="00CF43DC">
        <w:rPr>
          <w:rFonts w:ascii="Arial" w:hAnsi="Arial" w:cs="Arial"/>
          <w:sz w:val="24"/>
          <w:szCs w:val="24"/>
        </w:rPr>
        <w:t xml:space="preserve"> 34</w:t>
      </w:r>
      <w:r w:rsidR="009D17FE" w:rsidRPr="00CF43DC">
        <w:rPr>
          <w:rFonts w:ascii="Arial" w:hAnsi="Arial" w:cs="Arial"/>
          <w:sz w:val="24"/>
          <w:szCs w:val="24"/>
        </w:rPr>
        <w:t>. Состав, последовательность и сроки выполнения административных процедур. При предоставлении муниципальной</w:t>
      </w:r>
      <w:r w:rsidR="009D17FE" w:rsidRPr="004D4801">
        <w:rPr>
          <w:rFonts w:ascii="Arial" w:hAnsi="Arial" w:cs="Arial"/>
          <w:sz w:val="24"/>
          <w:szCs w:val="24"/>
        </w:rPr>
        <w:t xml:space="preserve"> услуги осуществляются следующие административные процедуры в указанной последовательности: </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1) прием заявления и документов, необходимых для предоставления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2) рассмотрение заявления и представленных документов;</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3) принятие решения о предоставлении (об отказе в предоставлении)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4) выдача результата муниципальной услуги.</w:t>
      </w:r>
    </w:p>
    <w:p w:rsidR="0021722A" w:rsidRDefault="0021722A" w:rsidP="0021722A">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F65887">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w:t>
      </w:r>
      <w:r w:rsidR="00AA1A87">
        <w:rPr>
          <w:rFonts w:ascii="Arial" w:hAnsi="Arial" w:cs="Arial"/>
          <w:sz w:val="24"/>
          <w:szCs w:val="24"/>
        </w:rPr>
        <w:t>п</w:t>
      </w:r>
      <w:r w:rsidRPr="00C32540">
        <w:rPr>
          <w:rFonts w:ascii="Arial" w:hAnsi="Arial" w:cs="Arial"/>
          <w:sz w:val="24"/>
          <w:szCs w:val="24"/>
        </w:rPr>
        <w:t xml:space="preserve">риложении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рием заявлений и документов</w:t>
      </w:r>
      <w:r w:rsidR="0021722A">
        <w:rPr>
          <w:rFonts w:ascii="Arial" w:hAnsi="Arial" w:cs="Arial"/>
          <w:b/>
          <w:sz w:val="24"/>
          <w:szCs w:val="24"/>
        </w:rPr>
        <w:t>, необходимых</w:t>
      </w:r>
      <w:r w:rsidRPr="003775D4">
        <w:rPr>
          <w:rFonts w:ascii="Arial" w:hAnsi="Arial" w:cs="Arial"/>
          <w:b/>
          <w:sz w:val="24"/>
          <w:szCs w:val="24"/>
        </w:rPr>
        <w:t xml:space="preserve">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12857" w:rsidRDefault="00537620" w:rsidP="00912857">
      <w:pPr>
        <w:spacing w:after="0" w:line="240" w:lineRule="auto"/>
        <w:jc w:val="center"/>
        <w:rPr>
          <w:rFonts w:ascii="Arial" w:hAnsi="Arial" w:cs="Arial"/>
          <w:b/>
          <w:sz w:val="24"/>
          <w:szCs w:val="24"/>
        </w:rPr>
      </w:pPr>
    </w:p>
    <w:p w:rsidR="0039768E" w:rsidRDefault="00F65887"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C32540">
        <w:rPr>
          <w:rFonts w:ascii="Arial" w:hAnsi="Arial" w:cs="Arial"/>
          <w:sz w:val="24"/>
          <w:szCs w:val="24"/>
        </w:rPr>
        <w:t xml:space="preserve"> 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21722A">
        <w:rPr>
          <w:rFonts w:ascii="Arial" w:hAnsi="Arial" w:cs="Arial"/>
          <w:sz w:val="24"/>
          <w:szCs w:val="24"/>
        </w:rPr>
        <w:t xml:space="preserve"> и прилагаемых к нему документов</w:t>
      </w:r>
      <w:r w:rsidR="009D17FE" w:rsidRPr="004D4801">
        <w:rPr>
          <w:rFonts w:ascii="Arial" w:hAnsi="Arial" w:cs="Arial"/>
          <w:sz w:val="24"/>
          <w:szCs w:val="24"/>
        </w:rPr>
        <w:t xml:space="preserve">. </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w:t>
      </w:r>
      <w:r w:rsidR="0021722A">
        <w:rPr>
          <w:rFonts w:ascii="Arial" w:hAnsi="Arial" w:cs="Arial"/>
          <w:sz w:val="24"/>
          <w:szCs w:val="24"/>
        </w:rPr>
        <w:t>о</w:t>
      </w:r>
      <w:r w:rsidR="00537620">
        <w:rPr>
          <w:rFonts w:ascii="Arial" w:hAnsi="Arial" w:cs="Arial"/>
          <w:sz w:val="24"/>
          <w:szCs w:val="24"/>
        </w:rPr>
        <w:t xml:space="preserve">ставляется </w:t>
      </w:r>
      <w:r w:rsidR="0021722A">
        <w:rPr>
          <w:rFonts w:ascii="Arial" w:hAnsi="Arial" w:cs="Arial"/>
          <w:sz w:val="24"/>
          <w:szCs w:val="24"/>
        </w:rPr>
        <w:t>З</w:t>
      </w:r>
      <w:r w:rsidR="003775D4">
        <w:rPr>
          <w:rFonts w:ascii="Arial" w:hAnsi="Arial" w:cs="Arial"/>
          <w:sz w:val="24"/>
          <w:szCs w:val="24"/>
        </w:rPr>
        <w:t>ая</w:t>
      </w:r>
      <w:r w:rsidR="0021722A">
        <w:rPr>
          <w:rFonts w:ascii="Arial" w:hAnsi="Arial" w:cs="Arial"/>
          <w:sz w:val="24"/>
          <w:szCs w:val="24"/>
        </w:rPr>
        <w:t>вителем специалисту</w:t>
      </w:r>
      <w:r w:rsidR="00537620">
        <w:rPr>
          <w:rFonts w:ascii="Arial" w:hAnsi="Arial" w:cs="Arial"/>
          <w:sz w:val="24"/>
          <w:szCs w:val="24"/>
        </w:rPr>
        <w:t xml:space="preserve"> Администрации</w:t>
      </w:r>
      <w:r w:rsidR="00C93A8D">
        <w:rPr>
          <w:rFonts w:ascii="Arial" w:hAnsi="Arial" w:cs="Arial"/>
          <w:sz w:val="24"/>
          <w:szCs w:val="24"/>
        </w:rPr>
        <w:t xml:space="preserve"> поселения</w:t>
      </w:r>
      <w:r w:rsidR="00537620">
        <w:rPr>
          <w:rFonts w:ascii="Arial" w:hAnsi="Arial" w:cs="Arial"/>
          <w:sz w:val="24"/>
          <w:szCs w:val="24"/>
        </w:rPr>
        <w:t xml:space="preserve">, </w:t>
      </w:r>
      <w:r w:rsidR="0021722A">
        <w:rPr>
          <w:rFonts w:ascii="Arial" w:hAnsi="Arial" w:cs="Arial"/>
          <w:sz w:val="24"/>
          <w:szCs w:val="24"/>
        </w:rPr>
        <w:t>ответственному</w:t>
      </w:r>
      <w:r w:rsidR="00537620" w:rsidRPr="00537620">
        <w:rPr>
          <w:rFonts w:ascii="Arial" w:hAnsi="Arial" w:cs="Arial"/>
          <w:sz w:val="24"/>
          <w:szCs w:val="24"/>
        </w:rPr>
        <w:t xml:space="preserve"> за прием заявления,</w:t>
      </w:r>
      <w:r w:rsidR="003775D4">
        <w:rPr>
          <w:rFonts w:ascii="Arial" w:hAnsi="Arial" w:cs="Arial"/>
          <w:sz w:val="24"/>
          <w:szCs w:val="24"/>
        </w:rPr>
        <w:t xml:space="preserve"> </w:t>
      </w:r>
      <w:r w:rsidR="003775D4" w:rsidRPr="003775D4">
        <w:rPr>
          <w:rFonts w:ascii="Arial" w:hAnsi="Arial" w:cs="Arial"/>
          <w:sz w:val="24"/>
          <w:szCs w:val="24"/>
        </w:rPr>
        <w:t xml:space="preserve">лично либо уполномоченным лицом в соответствии с графиком </w:t>
      </w:r>
      <w:r w:rsidR="003775D4" w:rsidRPr="003775D4">
        <w:rPr>
          <w:rFonts w:ascii="Arial" w:hAnsi="Arial" w:cs="Arial"/>
          <w:sz w:val="24"/>
          <w:szCs w:val="24"/>
        </w:rPr>
        <w:lastRenderedPageBreak/>
        <w:t>приема заявителей либо посредством почтовой связи или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39. </w:t>
      </w:r>
      <w:r w:rsidR="003775D4">
        <w:rPr>
          <w:rFonts w:ascii="Arial" w:hAnsi="Arial" w:cs="Arial"/>
          <w:sz w:val="24"/>
          <w:szCs w:val="24"/>
        </w:rPr>
        <w:t xml:space="preserve">Специалист </w:t>
      </w:r>
      <w:r w:rsidR="00537620">
        <w:rPr>
          <w:rFonts w:ascii="Arial" w:hAnsi="Arial" w:cs="Arial"/>
          <w:sz w:val="24"/>
          <w:szCs w:val="24"/>
        </w:rPr>
        <w:t xml:space="preserve">Администрации </w:t>
      </w:r>
      <w:r w:rsidR="00C93A8D">
        <w:rPr>
          <w:rFonts w:ascii="Arial" w:hAnsi="Arial" w:cs="Arial"/>
          <w:sz w:val="24"/>
          <w:szCs w:val="24"/>
        </w:rPr>
        <w:t xml:space="preserve">поселения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40.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C93A8D">
        <w:rPr>
          <w:rFonts w:ascii="Arial" w:hAnsi="Arial" w:cs="Arial"/>
          <w:sz w:val="24"/>
          <w:szCs w:val="24"/>
        </w:rPr>
        <w:t xml:space="preserve"> поселения</w:t>
      </w:r>
      <w:r w:rsidR="003775D4">
        <w:rPr>
          <w:rFonts w:ascii="Arial" w:hAnsi="Arial" w:cs="Arial"/>
          <w:sz w:val="24"/>
          <w:szCs w:val="24"/>
        </w:rPr>
        <w:t xml:space="preserve"> </w:t>
      </w:r>
      <w:r>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 xml:space="preserve">униципальной услуги, объясняет </w:t>
      </w:r>
      <w:r>
        <w:rPr>
          <w:rFonts w:ascii="Arial" w:hAnsi="Arial" w:cs="Arial"/>
          <w:sz w:val="24"/>
          <w:szCs w:val="24"/>
        </w:rPr>
        <w:t>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41. 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3775D4" w:rsidRPr="003775D4">
        <w:rPr>
          <w:rFonts w:ascii="Arial" w:hAnsi="Arial" w:cs="Arial"/>
          <w:sz w:val="24"/>
          <w:szCs w:val="24"/>
        </w:rPr>
        <w:t xml:space="preserve"> </w:t>
      </w:r>
      <w:r w:rsidR="00C93A8D">
        <w:rPr>
          <w:rFonts w:ascii="Arial" w:hAnsi="Arial" w:cs="Arial"/>
          <w:sz w:val="24"/>
          <w:szCs w:val="24"/>
        </w:rPr>
        <w:t xml:space="preserve">поселения </w:t>
      </w:r>
      <w:r w:rsidR="003775D4" w:rsidRPr="003775D4">
        <w:rPr>
          <w:rFonts w:ascii="Arial" w:hAnsi="Arial" w:cs="Arial"/>
          <w:sz w:val="24"/>
          <w:szCs w:val="24"/>
        </w:rPr>
        <w:t>формирует перечень выявленных п</w:t>
      </w:r>
      <w:r>
        <w:rPr>
          <w:rFonts w:ascii="Arial" w:hAnsi="Arial" w:cs="Arial"/>
          <w:sz w:val="24"/>
          <w:szCs w:val="24"/>
        </w:rPr>
        <w:t>репятствий и передает его з</w:t>
      </w:r>
      <w:r w:rsidR="003775D4" w:rsidRPr="003775D4">
        <w:rPr>
          <w:rFonts w:ascii="Arial" w:hAnsi="Arial" w:cs="Arial"/>
          <w:sz w:val="24"/>
          <w:szCs w:val="24"/>
        </w:rPr>
        <w:t>аявителю.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42. 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w:t>
      </w:r>
      <w:r>
        <w:rPr>
          <w:rFonts w:ascii="Arial" w:hAnsi="Arial" w:cs="Arial"/>
          <w:sz w:val="24"/>
          <w:szCs w:val="24"/>
        </w:rPr>
        <w:t>иципальной услуги и предлагает з</w:t>
      </w:r>
      <w:r w:rsidR="003775D4" w:rsidRPr="003775D4">
        <w:rPr>
          <w:rFonts w:ascii="Arial" w:hAnsi="Arial" w:cs="Arial"/>
          <w:sz w:val="24"/>
          <w:szCs w:val="24"/>
        </w:rPr>
        <w:t>аявителю письменно подтвердить факт уведомления на заявлении.</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По тре</w:t>
      </w:r>
      <w:r>
        <w:rPr>
          <w:rFonts w:ascii="Arial" w:hAnsi="Arial" w:cs="Arial"/>
          <w:sz w:val="24"/>
          <w:szCs w:val="24"/>
        </w:rPr>
        <w:t>бованию з</w:t>
      </w:r>
      <w:r w:rsidR="003775D4">
        <w:rPr>
          <w:rFonts w:ascii="Arial" w:hAnsi="Arial" w:cs="Arial"/>
          <w:sz w:val="24"/>
          <w:szCs w:val="24"/>
        </w:rPr>
        <w:t xml:space="preserve">аявителя специалистом </w:t>
      </w:r>
      <w:r w:rsidR="00537620">
        <w:rPr>
          <w:rFonts w:ascii="Arial" w:hAnsi="Arial" w:cs="Arial"/>
          <w:sz w:val="24"/>
          <w:szCs w:val="24"/>
        </w:rPr>
        <w:t>Администрации</w:t>
      </w:r>
      <w:r w:rsidR="00C93A8D">
        <w:rPr>
          <w:rFonts w:ascii="Arial" w:hAnsi="Arial" w:cs="Arial"/>
          <w:sz w:val="24"/>
          <w:szCs w:val="24"/>
        </w:rPr>
        <w:t xml:space="preserve"> поселения</w:t>
      </w:r>
      <w:r w:rsidR="003775D4" w:rsidRPr="003775D4">
        <w:rPr>
          <w:rFonts w:ascii="Arial" w:hAnsi="Arial" w:cs="Arial"/>
          <w:sz w:val="24"/>
          <w:szCs w:val="24"/>
        </w:rPr>
        <w:t xml:space="preserve"> ставится отметка о принятии заявления на втором экземпляре</w:t>
      </w:r>
      <w:r>
        <w:rPr>
          <w:rFonts w:ascii="Arial" w:hAnsi="Arial" w:cs="Arial"/>
          <w:sz w:val="24"/>
          <w:szCs w:val="24"/>
        </w:rPr>
        <w:t xml:space="preserve"> заявления, который остается у з</w:t>
      </w:r>
      <w:r w:rsidR="003775D4" w:rsidRPr="003775D4">
        <w:rPr>
          <w:rFonts w:ascii="Arial" w:hAnsi="Arial" w:cs="Arial"/>
          <w:sz w:val="24"/>
          <w:szCs w:val="24"/>
        </w:rPr>
        <w:t>аявителя, либо на копии за</w:t>
      </w:r>
      <w:r>
        <w:rPr>
          <w:rFonts w:ascii="Arial" w:hAnsi="Arial" w:cs="Arial"/>
          <w:sz w:val="24"/>
          <w:szCs w:val="24"/>
        </w:rPr>
        <w:t>явления. При этом на заявлении з</w:t>
      </w:r>
      <w:r w:rsidR="003775D4" w:rsidRPr="003775D4">
        <w:rPr>
          <w:rFonts w:ascii="Arial" w:hAnsi="Arial" w:cs="Arial"/>
          <w:sz w:val="24"/>
          <w:szCs w:val="24"/>
        </w:rPr>
        <w:t>аявитель указывает перечень прилагаемых к заявлению документов.</w:t>
      </w:r>
    </w:p>
    <w:p w:rsid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44.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Pr>
          <w:rFonts w:ascii="Arial" w:hAnsi="Arial" w:cs="Arial"/>
          <w:sz w:val="24"/>
          <w:szCs w:val="24"/>
        </w:rPr>
        <w:t xml:space="preserve"> з</w:t>
      </w:r>
      <w:r w:rsidR="00537620">
        <w:rPr>
          <w:rFonts w:ascii="Arial" w:hAnsi="Arial" w:cs="Arial"/>
          <w:sz w:val="24"/>
          <w:szCs w:val="24"/>
        </w:rPr>
        <w:t>аявителя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45. </w:t>
      </w:r>
      <w:r w:rsidR="0053762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AA1A87" w:rsidRPr="00CF43DC"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46. </w:t>
      </w:r>
      <w:r w:rsidR="00AA1A87" w:rsidRPr="00CF43DC">
        <w:rPr>
          <w:rFonts w:ascii="Arial" w:hAnsi="Arial" w:cs="Arial"/>
          <w:sz w:val="24"/>
          <w:szCs w:val="24"/>
        </w:rPr>
        <w:t xml:space="preserve">Максимальный срок выполнения административной </w:t>
      </w:r>
      <w:proofErr w:type="gramStart"/>
      <w:r w:rsidR="00AA1A87" w:rsidRPr="00CF43DC">
        <w:rPr>
          <w:rFonts w:ascii="Arial" w:hAnsi="Arial" w:cs="Arial"/>
          <w:sz w:val="24"/>
          <w:szCs w:val="24"/>
        </w:rPr>
        <w:t>процедуры  не</w:t>
      </w:r>
      <w:proofErr w:type="gramEnd"/>
      <w:r w:rsidR="00AA1A87" w:rsidRPr="00CF43DC">
        <w:rPr>
          <w:rFonts w:ascii="Arial" w:hAnsi="Arial" w:cs="Arial"/>
          <w:sz w:val="24"/>
          <w:szCs w:val="24"/>
        </w:rPr>
        <w:t xml:space="preserve"> превышает 3 дней с даты регистрации заявления.</w:t>
      </w:r>
    </w:p>
    <w:p w:rsidR="006C3A6F" w:rsidRPr="00CF43DC" w:rsidRDefault="00F65887" w:rsidP="00F65887">
      <w:pPr>
        <w:spacing w:after="0" w:line="240" w:lineRule="auto"/>
        <w:ind w:firstLine="708"/>
        <w:jc w:val="both"/>
        <w:rPr>
          <w:rFonts w:ascii="Arial" w:hAnsi="Arial" w:cs="Arial"/>
          <w:sz w:val="24"/>
          <w:szCs w:val="24"/>
        </w:rPr>
      </w:pPr>
      <w:r w:rsidRPr="00CF43DC">
        <w:rPr>
          <w:rFonts w:ascii="Arial" w:hAnsi="Arial" w:cs="Arial"/>
          <w:sz w:val="24"/>
          <w:szCs w:val="24"/>
        </w:rPr>
        <w:t xml:space="preserve">47. </w:t>
      </w:r>
      <w:r w:rsidR="006C3A6F" w:rsidRPr="00CF43DC">
        <w:rPr>
          <w:rFonts w:ascii="Arial" w:hAnsi="Arial" w:cs="Arial"/>
          <w:sz w:val="24"/>
          <w:szCs w:val="24"/>
        </w:rPr>
        <w:t>Административные процедуры в многофункциональном центре не выполняются.</w:t>
      </w:r>
    </w:p>
    <w:p w:rsidR="00537620" w:rsidRPr="00CF43DC" w:rsidRDefault="00537620" w:rsidP="00912857">
      <w:pPr>
        <w:spacing w:after="0" w:line="240" w:lineRule="auto"/>
        <w:jc w:val="center"/>
        <w:rPr>
          <w:rFonts w:ascii="Arial" w:hAnsi="Arial" w:cs="Arial"/>
          <w:b/>
          <w:sz w:val="24"/>
          <w:szCs w:val="24"/>
        </w:rPr>
      </w:pPr>
    </w:p>
    <w:p w:rsidR="00912857" w:rsidRPr="00CF43DC" w:rsidRDefault="00537620" w:rsidP="00912857">
      <w:pPr>
        <w:spacing w:after="0" w:line="240" w:lineRule="auto"/>
        <w:jc w:val="center"/>
        <w:rPr>
          <w:rFonts w:ascii="Arial" w:hAnsi="Arial" w:cs="Arial"/>
          <w:b/>
          <w:sz w:val="24"/>
          <w:szCs w:val="24"/>
        </w:rPr>
      </w:pPr>
      <w:r w:rsidRPr="00CF43DC">
        <w:rPr>
          <w:rFonts w:ascii="Arial" w:hAnsi="Arial" w:cs="Arial"/>
          <w:b/>
          <w:sz w:val="24"/>
          <w:szCs w:val="24"/>
        </w:rPr>
        <w:t>Рассмотрение заявления и представленных документов</w:t>
      </w:r>
    </w:p>
    <w:p w:rsidR="00537620" w:rsidRPr="00CF43DC" w:rsidRDefault="00537620" w:rsidP="00912857">
      <w:pPr>
        <w:spacing w:after="0" w:line="240" w:lineRule="auto"/>
        <w:jc w:val="center"/>
        <w:rPr>
          <w:rFonts w:ascii="Arial" w:hAnsi="Arial" w:cs="Arial"/>
          <w:b/>
          <w:sz w:val="24"/>
          <w:szCs w:val="24"/>
        </w:rPr>
      </w:pPr>
    </w:p>
    <w:p w:rsidR="00537620" w:rsidRPr="00CF43DC" w:rsidRDefault="00F65887" w:rsidP="0021722A">
      <w:pPr>
        <w:spacing w:after="0" w:line="240" w:lineRule="auto"/>
        <w:ind w:firstLine="709"/>
        <w:jc w:val="both"/>
        <w:rPr>
          <w:rFonts w:ascii="Arial" w:hAnsi="Arial" w:cs="Arial"/>
          <w:sz w:val="24"/>
          <w:szCs w:val="24"/>
        </w:rPr>
      </w:pPr>
      <w:r w:rsidRPr="00CF43DC">
        <w:rPr>
          <w:rFonts w:ascii="Arial" w:hAnsi="Arial" w:cs="Arial"/>
          <w:sz w:val="24"/>
          <w:szCs w:val="24"/>
        </w:rPr>
        <w:t>48</w:t>
      </w:r>
      <w:r w:rsidR="00537620" w:rsidRPr="00CF43DC">
        <w:rPr>
          <w:rFonts w:ascii="Arial" w:hAnsi="Arial" w:cs="Arial"/>
          <w:sz w:val="24"/>
          <w:szCs w:val="24"/>
        </w:rPr>
        <w:t>.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1722A" w:rsidRPr="00CF43DC" w:rsidRDefault="00F65887" w:rsidP="0021722A">
      <w:pPr>
        <w:spacing w:after="0" w:line="240" w:lineRule="auto"/>
        <w:ind w:firstLine="708"/>
        <w:jc w:val="both"/>
        <w:rPr>
          <w:rFonts w:ascii="Arial" w:eastAsia="Times New Roman" w:hAnsi="Arial" w:cs="Arial"/>
          <w:sz w:val="24"/>
          <w:szCs w:val="24"/>
          <w:lang w:eastAsia="ru-RU"/>
        </w:rPr>
      </w:pPr>
      <w:r w:rsidRPr="00CF43DC">
        <w:rPr>
          <w:rFonts w:ascii="Arial" w:eastAsia="Times New Roman" w:hAnsi="Arial" w:cs="Arial"/>
          <w:sz w:val="24"/>
          <w:szCs w:val="24"/>
          <w:lang w:eastAsia="ru-RU"/>
        </w:rPr>
        <w:t xml:space="preserve">49. </w:t>
      </w:r>
      <w:r w:rsidR="0021722A" w:rsidRPr="00CF43DC">
        <w:rPr>
          <w:rFonts w:ascii="Arial" w:eastAsia="Times New Roman" w:hAnsi="Arial" w:cs="Arial"/>
          <w:sz w:val="24"/>
          <w:szCs w:val="24"/>
          <w:lang w:eastAsia="ru-RU"/>
        </w:rPr>
        <w:t xml:space="preserve">Рассмотрение заявления о предоставлении муниципальной услуги и представленных документов осуществляется ведущим специалистом </w:t>
      </w:r>
      <w:r w:rsidR="00CF43DC">
        <w:rPr>
          <w:rFonts w:ascii="Arial" w:eastAsia="Times New Roman" w:hAnsi="Arial" w:cs="Arial"/>
          <w:sz w:val="24"/>
          <w:szCs w:val="24"/>
          <w:lang w:eastAsia="ru-RU"/>
        </w:rPr>
        <w:t>Администрации поселения</w:t>
      </w:r>
      <w:r w:rsidR="0021722A" w:rsidRPr="00CF43DC">
        <w:rPr>
          <w:rFonts w:ascii="Arial" w:eastAsia="Times New Roman" w:hAnsi="Arial" w:cs="Arial"/>
          <w:i/>
          <w:iCs/>
          <w:sz w:val="24"/>
          <w:szCs w:val="24"/>
          <w:lang w:eastAsia="ru-RU"/>
        </w:rPr>
        <w:t>.</w:t>
      </w:r>
    </w:p>
    <w:p w:rsidR="00DA6AC7" w:rsidRPr="00CF43DC" w:rsidRDefault="00F65887" w:rsidP="00DA6AC7">
      <w:pPr>
        <w:spacing w:after="0" w:line="240" w:lineRule="auto"/>
        <w:ind w:firstLine="708"/>
        <w:jc w:val="both"/>
        <w:rPr>
          <w:rFonts w:ascii="Arial" w:eastAsia="Times New Roman" w:hAnsi="Arial" w:cs="Arial"/>
          <w:sz w:val="24"/>
          <w:szCs w:val="24"/>
          <w:lang w:eastAsia="ru-RU"/>
        </w:rPr>
      </w:pPr>
      <w:r w:rsidRPr="00CF43DC">
        <w:rPr>
          <w:rFonts w:ascii="Arial" w:eastAsia="Times New Roman" w:hAnsi="Arial" w:cs="Arial"/>
          <w:sz w:val="24"/>
          <w:szCs w:val="24"/>
          <w:lang w:eastAsia="ru-RU"/>
        </w:rPr>
        <w:t xml:space="preserve">50. </w:t>
      </w:r>
      <w:r w:rsidR="0021722A" w:rsidRPr="00CF43DC">
        <w:rPr>
          <w:rFonts w:ascii="Arial" w:eastAsia="Times New Roman" w:hAnsi="Arial" w:cs="Arial"/>
          <w:sz w:val="24"/>
          <w:szCs w:val="24"/>
          <w:lang w:eastAsia="ru-RU"/>
        </w:rPr>
        <w:t>В случае выявлен</w:t>
      </w:r>
      <w:r w:rsidR="00DA6AC7" w:rsidRPr="00CF43DC">
        <w:rPr>
          <w:rFonts w:ascii="Arial" w:eastAsia="Times New Roman" w:hAnsi="Arial" w:cs="Arial"/>
          <w:sz w:val="24"/>
          <w:szCs w:val="24"/>
          <w:lang w:eastAsia="ru-RU"/>
        </w:rPr>
        <w:t>ия оснований для отказа</w:t>
      </w:r>
      <w:r w:rsidR="0021722A" w:rsidRPr="00CF43DC">
        <w:rPr>
          <w:rFonts w:ascii="Arial" w:eastAsia="Times New Roman" w:hAnsi="Arial" w:cs="Arial"/>
          <w:sz w:val="24"/>
          <w:szCs w:val="24"/>
          <w:lang w:eastAsia="ru-RU"/>
        </w:rPr>
        <w:t xml:space="preserve"> предоставления муниципальной ус</w:t>
      </w:r>
      <w:r w:rsidR="00DA6AC7" w:rsidRPr="00CF43DC">
        <w:rPr>
          <w:rFonts w:ascii="Arial" w:eastAsia="Times New Roman" w:hAnsi="Arial" w:cs="Arial"/>
          <w:sz w:val="24"/>
          <w:szCs w:val="24"/>
          <w:lang w:eastAsia="ru-RU"/>
        </w:rPr>
        <w:t>луги, предусмотренных пунктом 14</w:t>
      </w:r>
      <w:r w:rsidR="0021722A" w:rsidRPr="00CF43DC">
        <w:rPr>
          <w:rFonts w:ascii="Arial" w:eastAsia="Times New Roman" w:hAnsi="Arial" w:cs="Arial"/>
          <w:sz w:val="24"/>
          <w:szCs w:val="24"/>
          <w:lang w:eastAsia="ru-RU"/>
        </w:rPr>
        <w:t xml:space="preserve"> настоящего</w:t>
      </w:r>
      <w:r w:rsidR="00C93A8D" w:rsidRPr="00CF43DC">
        <w:rPr>
          <w:rFonts w:ascii="Arial" w:eastAsia="Times New Roman" w:hAnsi="Arial" w:cs="Arial"/>
          <w:sz w:val="24"/>
          <w:szCs w:val="24"/>
          <w:lang w:eastAsia="ru-RU"/>
        </w:rPr>
        <w:t xml:space="preserve"> административного </w:t>
      </w:r>
      <w:r w:rsidR="0021722A" w:rsidRPr="00CF43DC">
        <w:rPr>
          <w:rFonts w:ascii="Arial" w:eastAsia="Times New Roman" w:hAnsi="Arial" w:cs="Arial"/>
          <w:sz w:val="24"/>
          <w:szCs w:val="24"/>
          <w:lang w:eastAsia="ru-RU"/>
        </w:rPr>
        <w:t xml:space="preserve"> регламента, </w:t>
      </w:r>
      <w:r w:rsidR="00DA6AC7" w:rsidRPr="00CF43DC">
        <w:rPr>
          <w:rFonts w:ascii="Arial" w:eastAsia="Times New Roman" w:hAnsi="Arial" w:cs="Arial"/>
          <w:sz w:val="24"/>
          <w:szCs w:val="24"/>
          <w:lang w:eastAsia="ru-RU"/>
        </w:rPr>
        <w:t>заместитель главы поселения</w:t>
      </w:r>
      <w:r w:rsidR="0021722A" w:rsidRPr="00CF43DC">
        <w:rPr>
          <w:rFonts w:ascii="Arial" w:eastAsia="Times New Roman" w:hAnsi="Arial" w:cs="Arial"/>
          <w:sz w:val="24"/>
          <w:szCs w:val="24"/>
          <w:lang w:eastAsia="ru-RU"/>
        </w:rPr>
        <w:t xml:space="preserve">, в течение 3 дней сообщает об этом </w:t>
      </w:r>
      <w:r w:rsidRPr="00CF43DC">
        <w:rPr>
          <w:rFonts w:ascii="Arial" w:eastAsia="Times New Roman" w:hAnsi="Arial" w:cs="Arial"/>
          <w:sz w:val="24"/>
          <w:szCs w:val="24"/>
          <w:lang w:eastAsia="ru-RU"/>
        </w:rPr>
        <w:t>з</w:t>
      </w:r>
      <w:r w:rsidR="0021722A" w:rsidRPr="00CF43DC">
        <w:rPr>
          <w:rFonts w:ascii="Arial" w:eastAsia="Times New Roman" w:hAnsi="Arial" w:cs="Arial"/>
          <w:sz w:val="24"/>
          <w:szCs w:val="24"/>
          <w:lang w:eastAsia="ru-RU"/>
        </w:rPr>
        <w:t>аявите</w:t>
      </w:r>
      <w:r w:rsidR="00DA6AC7" w:rsidRPr="00CF43DC">
        <w:rPr>
          <w:rFonts w:ascii="Arial" w:eastAsia="Times New Roman" w:hAnsi="Arial" w:cs="Arial"/>
          <w:sz w:val="24"/>
          <w:szCs w:val="24"/>
          <w:lang w:eastAsia="ru-RU"/>
        </w:rPr>
        <w:t>лю.</w:t>
      </w:r>
    </w:p>
    <w:p w:rsidR="00DA6AC7" w:rsidRPr="00CF43DC" w:rsidRDefault="00DA6AC7" w:rsidP="00DA6AC7">
      <w:pPr>
        <w:spacing w:after="0" w:line="240" w:lineRule="auto"/>
        <w:ind w:firstLine="708"/>
        <w:jc w:val="both"/>
        <w:rPr>
          <w:rFonts w:ascii="Arial" w:eastAsia="Times New Roman" w:hAnsi="Arial" w:cs="Arial"/>
          <w:sz w:val="24"/>
          <w:szCs w:val="24"/>
          <w:lang w:eastAsia="ru-RU"/>
        </w:rPr>
      </w:pPr>
      <w:r w:rsidRPr="00CF43DC">
        <w:rPr>
          <w:rFonts w:ascii="Arial" w:eastAsia="Times New Roman" w:hAnsi="Arial" w:cs="Arial"/>
          <w:sz w:val="24"/>
          <w:szCs w:val="24"/>
          <w:lang w:eastAsia="ru-RU"/>
        </w:rPr>
        <w:lastRenderedPageBreak/>
        <w:t xml:space="preserve"> </w:t>
      </w:r>
      <w:r w:rsidR="00F65887" w:rsidRPr="00CF43DC">
        <w:rPr>
          <w:rFonts w:ascii="Arial" w:eastAsia="Times New Roman" w:hAnsi="Arial" w:cs="Arial"/>
          <w:sz w:val="24"/>
          <w:szCs w:val="24"/>
          <w:lang w:eastAsia="ru-RU"/>
        </w:rPr>
        <w:t xml:space="preserve">51. </w:t>
      </w:r>
      <w:r w:rsidR="0021722A" w:rsidRPr="00CF43DC">
        <w:rPr>
          <w:rFonts w:ascii="Arial" w:eastAsia="Times New Roman" w:hAnsi="Arial" w:cs="Arial"/>
          <w:sz w:val="24"/>
          <w:szCs w:val="24"/>
          <w:lang w:eastAsia="ru-RU"/>
        </w:rPr>
        <w:t>В случае выявления отсутствия запрашиваемой</w:t>
      </w:r>
      <w:r w:rsidRPr="00CF43DC">
        <w:rPr>
          <w:rFonts w:ascii="Arial" w:eastAsia="Times New Roman" w:hAnsi="Arial" w:cs="Arial"/>
          <w:sz w:val="24"/>
          <w:szCs w:val="24"/>
          <w:lang w:eastAsia="ru-RU"/>
        </w:rPr>
        <w:t xml:space="preserve"> информации в архиве, заместитель главы поселения</w:t>
      </w:r>
      <w:r w:rsidR="0021722A" w:rsidRPr="00CF43DC">
        <w:rPr>
          <w:rFonts w:ascii="Arial" w:eastAsia="Times New Roman" w:hAnsi="Arial" w:cs="Arial"/>
          <w:sz w:val="24"/>
          <w:szCs w:val="24"/>
          <w:lang w:eastAsia="ru-RU"/>
        </w:rPr>
        <w:t xml:space="preserve"> в течение 5 </w:t>
      </w:r>
      <w:r w:rsidR="00F65887" w:rsidRPr="00CF43DC">
        <w:rPr>
          <w:rFonts w:ascii="Arial" w:eastAsia="Times New Roman" w:hAnsi="Arial" w:cs="Arial"/>
          <w:sz w:val="24"/>
          <w:szCs w:val="24"/>
          <w:lang w:eastAsia="ru-RU"/>
        </w:rPr>
        <w:t>дней направляет запрос з</w:t>
      </w:r>
      <w:r w:rsidR="0021722A" w:rsidRPr="00CF43DC">
        <w:rPr>
          <w:rFonts w:ascii="Arial" w:eastAsia="Times New Roman" w:hAnsi="Arial" w:cs="Arial"/>
          <w:sz w:val="24"/>
          <w:szCs w:val="24"/>
          <w:lang w:eastAsia="ru-RU"/>
        </w:rPr>
        <w:t>аявителя в архивы или организации, в компетенцию которых входит предоставление запрашиваемой архивной информации, о чем в теч</w:t>
      </w:r>
      <w:r w:rsidR="00F65887" w:rsidRPr="00CF43DC">
        <w:rPr>
          <w:rFonts w:ascii="Arial" w:eastAsia="Times New Roman" w:hAnsi="Arial" w:cs="Arial"/>
          <w:sz w:val="24"/>
          <w:szCs w:val="24"/>
          <w:lang w:eastAsia="ru-RU"/>
        </w:rPr>
        <w:t>ение 3 дней уведомляет з</w:t>
      </w:r>
      <w:r w:rsidR="0021722A" w:rsidRPr="00CF43DC">
        <w:rPr>
          <w:rFonts w:ascii="Arial" w:eastAsia="Times New Roman" w:hAnsi="Arial" w:cs="Arial"/>
          <w:sz w:val="24"/>
          <w:szCs w:val="24"/>
          <w:lang w:eastAsia="ru-RU"/>
        </w:rPr>
        <w:t>аявител</w:t>
      </w:r>
      <w:r w:rsidRPr="00CF43DC">
        <w:rPr>
          <w:rFonts w:ascii="Arial" w:eastAsia="Times New Roman" w:hAnsi="Arial" w:cs="Arial"/>
          <w:sz w:val="24"/>
          <w:szCs w:val="24"/>
          <w:lang w:eastAsia="ru-RU"/>
        </w:rPr>
        <w:t xml:space="preserve">я. </w:t>
      </w:r>
    </w:p>
    <w:p w:rsidR="0021722A" w:rsidRPr="00CF43DC" w:rsidRDefault="00F65887" w:rsidP="00DA6AC7">
      <w:pPr>
        <w:spacing w:after="0" w:line="240" w:lineRule="auto"/>
        <w:ind w:firstLine="708"/>
        <w:jc w:val="both"/>
        <w:rPr>
          <w:rFonts w:ascii="Arial" w:eastAsia="Times New Roman" w:hAnsi="Arial" w:cs="Arial"/>
          <w:sz w:val="24"/>
          <w:szCs w:val="24"/>
          <w:lang w:eastAsia="ru-RU"/>
        </w:rPr>
      </w:pPr>
      <w:r w:rsidRPr="00CF43DC">
        <w:rPr>
          <w:rFonts w:ascii="Arial" w:eastAsia="Times New Roman" w:hAnsi="Arial" w:cs="Arial"/>
          <w:sz w:val="24"/>
          <w:szCs w:val="24"/>
          <w:lang w:eastAsia="ru-RU"/>
        </w:rPr>
        <w:t xml:space="preserve">52. </w:t>
      </w:r>
      <w:r w:rsidR="00E62FE5" w:rsidRPr="00CF43DC">
        <w:rPr>
          <w:rFonts w:ascii="Arial" w:eastAsia="Times New Roman" w:hAnsi="Arial" w:cs="Arial"/>
          <w:sz w:val="24"/>
          <w:szCs w:val="24"/>
          <w:lang w:eastAsia="ru-RU"/>
        </w:rPr>
        <w:t xml:space="preserve">Специалист Администрации </w:t>
      </w:r>
      <w:r w:rsidR="00DA6AC7" w:rsidRPr="00CF43DC">
        <w:rPr>
          <w:rFonts w:ascii="Arial" w:eastAsia="Times New Roman" w:hAnsi="Arial" w:cs="Arial"/>
          <w:sz w:val="24"/>
          <w:szCs w:val="24"/>
          <w:lang w:eastAsia="ru-RU"/>
        </w:rPr>
        <w:t>поселения</w:t>
      </w:r>
      <w:r w:rsidR="0021722A" w:rsidRPr="00CF43DC">
        <w:rPr>
          <w:rFonts w:ascii="Arial" w:eastAsia="Times New Roman" w:hAnsi="Arial" w:cs="Arial"/>
          <w:sz w:val="24"/>
          <w:szCs w:val="24"/>
          <w:lang w:eastAsia="ru-RU"/>
        </w:rPr>
        <w:t>,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w:t>
      </w:r>
      <w:r w:rsidR="00DA6AC7" w:rsidRPr="00CF43DC">
        <w:rPr>
          <w:rFonts w:ascii="Arial" w:eastAsia="Times New Roman" w:hAnsi="Arial" w:cs="Arial"/>
          <w:sz w:val="24"/>
          <w:szCs w:val="24"/>
          <w:lang w:eastAsia="ru-RU"/>
        </w:rPr>
        <w:t xml:space="preserve">а. </w:t>
      </w:r>
    </w:p>
    <w:p w:rsidR="0021722A" w:rsidRPr="00CF43DC" w:rsidRDefault="00F65887" w:rsidP="00DA6AC7">
      <w:pPr>
        <w:spacing w:after="0" w:line="240" w:lineRule="auto"/>
        <w:ind w:firstLine="708"/>
        <w:jc w:val="both"/>
        <w:rPr>
          <w:rFonts w:ascii="Arial" w:eastAsia="Times New Roman" w:hAnsi="Arial" w:cs="Arial"/>
          <w:sz w:val="24"/>
          <w:szCs w:val="24"/>
          <w:lang w:eastAsia="ru-RU"/>
        </w:rPr>
      </w:pPr>
      <w:r w:rsidRPr="00CF43DC">
        <w:rPr>
          <w:rFonts w:ascii="Arial" w:eastAsia="Times New Roman" w:hAnsi="Arial" w:cs="Arial"/>
          <w:sz w:val="24"/>
          <w:szCs w:val="24"/>
          <w:lang w:eastAsia="ru-RU"/>
        </w:rPr>
        <w:t xml:space="preserve">53. </w:t>
      </w:r>
      <w:r w:rsidR="0021722A" w:rsidRPr="00CF43DC">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AA1A87" w:rsidRPr="00CF43DC">
        <w:rPr>
          <w:rFonts w:ascii="Arial" w:eastAsia="Times New Roman" w:hAnsi="Arial" w:cs="Arial"/>
          <w:sz w:val="24"/>
          <w:szCs w:val="24"/>
          <w:lang w:eastAsia="ru-RU"/>
        </w:rPr>
        <w:t>10</w:t>
      </w:r>
      <w:r w:rsidR="0021722A" w:rsidRPr="00CF43DC">
        <w:rPr>
          <w:rFonts w:ascii="Arial" w:eastAsia="Times New Roman" w:hAnsi="Arial" w:cs="Arial"/>
          <w:sz w:val="24"/>
          <w:szCs w:val="24"/>
          <w:lang w:eastAsia="ru-RU"/>
        </w:rPr>
        <w:t xml:space="preserve"> дней со дня регистрации заявления.</w:t>
      </w:r>
    </w:p>
    <w:p w:rsidR="0021722A" w:rsidRPr="0021722A" w:rsidRDefault="00F65887" w:rsidP="0021722A">
      <w:pPr>
        <w:spacing w:after="0" w:line="240" w:lineRule="auto"/>
        <w:ind w:firstLine="709"/>
        <w:jc w:val="both"/>
        <w:rPr>
          <w:rFonts w:ascii="Arial" w:hAnsi="Arial" w:cs="Arial"/>
          <w:sz w:val="24"/>
          <w:szCs w:val="24"/>
        </w:rPr>
      </w:pPr>
      <w:r w:rsidRPr="00CF43DC">
        <w:rPr>
          <w:rFonts w:ascii="Arial" w:eastAsia="Times New Roman" w:hAnsi="Arial" w:cs="Arial"/>
          <w:sz w:val="24"/>
          <w:szCs w:val="24"/>
          <w:lang w:eastAsia="ru-RU"/>
        </w:rPr>
        <w:t xml:space="preserve">54. </w:t>
      </w:r>
      <w:r w:rsidR="0021722A" w:rsidRPr="00CF43DC">
        <w:rPr>
          <w:rFonts w:ascii="Arial" w:eastAsia="Times New Roman" w:hAnsi="Arial" w:cs="Arial"/>
          <w:sz w:val="24"/>
          <w:szCs w:val="24"/>
          <w:lang w:eastAsia="ru-RU"/>
        </w:rPr>
        <w:t>Результатом административной процедуры является рассмотрение заявления и представленных документов</w:t>
      </w:r>
      <w:r w:rsidR="0021722A" w:rsidRPr="0021722A">
        <w:rPr>
          <w:rFonts w:ascii="Arial" w:eastAsia="Times New Roman" w:hAnsi="Arial" w:cs="Arial"/>
          <w:sz w:val="24"/>
          <w:szCs w:val="24"/>
          <w:lang w:eastAsia="ru-RU"/>
        </w:rPr>
        <w:t xml:space="preserve"> и определение места нахождения и наличия архивных документов, необходимых для исполнения запроса.</w:t>
      </w:r>
    </w:p>
    <w:p w:rsidR="00537620" w:rsidRPr="00537620" w:rsidRDefault="00537620" w:rsidP="00537620">
      <w:pPr>
        <w:spacing w:after="0" w:line="240" w:lineRule="auto"/>
        <w:ind w:firstLine="709"/>
        <w:jc w:val="both"/>
        <w:rPr>
          <w:rFonts w:ascii="Arial" w:hAnsi="Arial" w:cs="Arial"/>
          <w:sz w:val="24"/>
          <w:szCs w:val="24"/>
        </w:rPr>
      </w:pPr>
    </w:p>
    <w:p w:rsidR="00537620" w:rsidRPr="00537620" w:rsidRDefault="00537620" w:rsidP="00537620">
      <w:pPr>
        <w:spacing w:after="0" w:line="240" w:lineRule="auto"/>
        <w:ind w:firstLine="709"/>
        <w:jc w:val="both"/>
        <w:rPr>
          <w:rFonts w:ascii="Arial" w:hAnsi="Arial" w:cs="Arial"/>
          <w:sz w:val="24"/>
          <w:szCs w:val="24"/>
        </w:rPr>
      </w:pPr>
    </w:p>
    <w:p w:rsidR="00127E4B" w:rsidRPr="00127E4B" w:rsidRDefault="00127E4B" w:rsidP="00127E4B">
      <w:pPr>
        <w:jc w:val="center"/>
        <w:rPr>
          <w:rFonts w:ascii="Arial" w:hAnsi="Arial" w:cs="Arial"/>
          <w:b/>
          <w:sz w:val="24"/>
          <w:szCs w:val="24"/>
        </w:rPr>
      </w:pPr>
      <w:r w:rsidRPr="00127E4B">
        <w:rPr>
          <w:rFonts w:ascii="Arial" w:hAnsi="Arial" w:cs="Arial"/>
          <w:b/>
          <w:sz w:val="24"/>
          <w:szCs w:val="24"/>
        </w:rPr>
        <w:t>Принятие решения о предоставлении (об отказе в предоставлении) муниципальной услуги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t>5</w:t>
      </w:r>
      <w:r w:rsidR="00DA6AC7">
        <w:rPr>
          <w:rFonts w:ascii="Arial" w:hAnsi="Arial" w:cs="Arial"/>
          <w:sz w:val="24"/>
          <w:szCs w:val="24"/>
        </w:rPr>
        <w:t>5</w:t>
      </w:r>
      <w:r w:rsidR="00127E4B" w:rsidRPr="00D25596">
        <w:rPr>
          <w:rFonts w:ascii="Arial" w:hAnsi="Arial" w:cs="Arial"/>
          <w:sz w:val="24"/>
          <w:szCs w:val="24"/>
        </w:rPr>
        <w:t xml:space="preserve">. </w:t>
      </w:r>
      <w:r w:rsidR="00DA6AC7" w:rsidRPr="00DA6AC7">
        <w:rPr>
          <w:rFonts w:ascii="Arial" w:eastAsia="Times New Roman" w:hAnsi="Arial" w:cs="Arial"/>
          <w:sz w:val="24"/>
          <w:szCs w:val="24"/>
          <w:lang w:eastAsia="ru-RU"/>
        </w:rPr>
        <w:t>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56. </w:t>
      </w:r>
      <w:r w:rsidR="00DA6AC7" w:rsidRPr="00DA6AC7">
        <w:rPr>
          <w:rFonts w:ascii="Arial" w:eastAsia="Times New Roman" w:hAnsi="Arial" w:cs="Arial"/>
          <w:sz w:val="24"/>
          <w:szCs w:val="24"/>
          <w:lang w:eastAsia="ru-RU"/>
        </w:rPr>
        <w:t>В случае выявления оснований для отказа в предоставлении ус</w:t>
      </w:r>
      <w:r w:rsidR="00DA6AC7">
        <w:rPr>
          <w:rFonts w:ascii="Arial" w:eastAsia="Times New Roman" w:hAnsi="Arial" w:cs="Arial"/>
          <w:sz w:val="24"/>
          <w:szCs w:val="24"/>
          <w:lang w:eastAsia="ru-RU"/>
        </w:rPr>
        <w:t>луги, предусмотренных пунктом 14</w:t>
      </w:r>
      <w:r>
        <w:rPr>
          <w:rFonts w:ascii="Arial" w:eastAsia="Times New Roman" w:hAnsi="Arial" w:cs="Arial"/>
          <w:sz w:val="24"/>
          <w:szCs w:val="24"/>
          <w:lang w:eastAsia="ru-RU"/>
        </w:rPr>
        <w:t xml:space="preserve"> настоящего </w:t>
      </w:r>
      <w:r w:rsidR="00C93A8D">
        <w:rPr>
          <w:rFonts w:ascii="Arial" w:eastAsia="Times New Roman" w:hAnsi="Arial" w:cs="Arial"/>
          <w:sz w:val="24"/>
          <w:szCs w:val="24"/>
          <w:lang w:eastAsia="ru-RU"/>
        </w:rPr>
        <w:t xml:space="preserve">административного </w:t>
      </w:r>
      <w:r>
        <w:rPr>
          <w:rFonts w:ascii="Arial" w:eastAsia="Times New Roman" w:hAnsi="Arial" w:cs="Arial"/>
          <w:sz w:val="24"/>
          <w:szCs w:val="24"/>
          <w:lang w:eastAsia="ru-RU"/>
        </w:rPr>
        <w:t>регламента, с</w:t>
      </w:r>
      <w:r w:rsidR="00DA6AC7" w:rsidRPr="00DA6AC7">
        <w:rPr>
          <w:rFonts w:ascii="Arial" w:eastAsia="Times New Roman" w:hAnsi="Arial" w:cs="Arial"/>
          <w:sz w:val="24"/>
          <w:szCs w:val="24"/>
          <w:lang w:eastAsia="ru-RU"/>
        </w:rPr>
        <w:t>пециалист не позднее 3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w:t>
      </w:r>
      <w:r w:rsidR="00DA6AC7">
        <w:rPr>
          <w:rFonts w:ascii="Arial" w:eastAsia="Times New Roman" w:hAnsi="Arial" w:cs="Arial"/>
          <w:sz w:val="24"/>
          <w:szCs w:val="24"/>
          <w:lang w:eastAsia="ru-RU"/>
        </w:rPr>
        <w:t>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57. </w:t>
      </w:r>
      <w:r w:rsidR="00DA6AC7" w:rsidRPr="00DA6AC7">
        <w:rPr>
          <w:rFonts w:ascii="Arial" w:eastAsia="Times New Roman" w:hAnsi="Arial" w:cs="Arial"/>
          <w:sz w:val="24"/>
          <w:szCs w:val="24"/>
          <w:lang w:eastAsia="ru-RU"/>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58. </w:t>
      </w:r>
      <w:r w:rsidR="00DA6AC7" w:rsidRPr="00DA6AC7">
        <w:rPr>
          <w:rFonts w:ascii="Arial" w:eastAsia="Times New Roman" w:hAnsi="Arial" w:cs="Arial"/>
          <w:sz w:val="24"/>
          <w:szCs w:val="24"/>
          <w:lang w:eastAsia="ru-RU"/>
        </w:rPr>
        <w:t xml:space="preserve">В случае отсутствия оснований для отказа в предоставлении муниципальной услуги </w:t>
      </w:r>
      <w:r w:rsidR="00C93A8D">
        <w:rPr>
          <w:rFonts w:ascii="Arial" w:eastAsia="Times New Roman" w:hAnsi="Arial" w:cs="Arial"/>
          <w:sz w:val="24"/>
          <w:szCs w:val="24"/>
          <w:lang w:eastAsia="ru-RU"/>
        </w:rPr>
        <w:t>с</w:t>
      </w:r>
      <w:r w:rsidR="00DA6AC7" w:rsidRPr="00DA6AC7">
        <w:rPr>
          <w:rFonts w:ascii="Arial" w:eastAsia="Times New Roman" w:hAnsi="Arial" w:cs="Arial"/>
          <w:sz w:val="24"/>
          <w:szCs w:val="24"/>
          <w:lang w:eastAsia="ru-RU"/>
        </w:rPr>
        <w:t>пециалист</w:t>
      </w:r>
      <w:r w:rsidR="00C93A8D">
        <w:rPr>
          <w:rFonts w:ascii="Arial" w:eastAsia="Times New Roman" w:hAnsi="Arial" w:cs="Arial"/>
          <w:sz w:val="24"/>
          <w:szCs w:val="24"/>
          <w:lang w:eastAsia="ru-RU"/>
        </w:rPr>
        <w:t xml:space="preserve"> Администрации поселения</w:t>
      </w:r>
      <w:r w:rsidR="00DA6AC7" w:rsidRPr="00DA6AC7">
        <w:rPr>
          <w:rFonts w:ascii="Arial" w:eastAsia="Times New Roman" w:hAnsi="Arial" w:cs="Arial"/>
          <w:sz w:val="24"/>
          <w:szCs w:val="24"/>
          <w:lang w:eastAsia="ru-RU"/>
        </w:rPr>
        <w:t xml:space="preserve"> делает необходимое количество экземпляров архивных справок или копий архивных документов, проставляет </w:t>
      </w:r>
      <w:proofErr w:type="spellStart"/>
      <w:r w:rsidR="00DA6AC7" w:rsidRPr="00DA6AC7">
        <w:rPr>
          <w:rFonts w:ascii="Arial" w:eastAsia="Times New Roman" w:hAnsi="Arial" w:cs="Arial"/>
          <w:sz w:val="24"/>
          <w:szCs w:val="24"/>
          <w:lang w:eastAsia="ru-RU"/>
        </w:rPr>
        <w:t>заверительную</w:t>
      </w:r>
      <w:proofErr w:type="spellEnd"/>
      <w:r w:rsidR="00DA6AC7" w:rsidRPr="00DA6AC7">
        <w:rPr>
          <w:rFonts w:ascii="Arial" w:eastAsia="Times New Roman" w:hAnsi="Arial" w:cs="Arial"/>
          <w:sz w:val="24"/>
          <w:szCs w:val="24"/>
          <w:lang w:eastAsia="ru-RU"/>
        </w:rPr>
        <w:t xml:space="preserve"> надпись: «Верно», должность лица, заверившего копию, личную подпись, расшифровку подписи (инициалы, фамилия), дату завер</w:t>
      </w:r>
      <w:r w:rsidR="00DA6AC7">
        <w:rPr>
          <w:rFonts w:ascii="Arial" w:eastAsia="Times New Roman" w:hAnsi="Arial" w:cs="Arial"/>
          <w:sz w:val="24"/>
          <w:szCs w:val="24"/>
          <w:lang w:eastAsia="ru-RU"/>
        </w:rPr>
        <w:t>ения.</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59. </w:t>
      </w:r>
      <w:r w:rsidR="00DA6AC7" w:rsidRPr="00DA6AC7">
        <w:rPr>
          <w:rFonts w:ascii="Arial" w:eastAsia="Times New Roman" w:hAnsi="Arial" w:cs="Arial"/>
          <w:sz w:val="24"/>
          <w:szCs w:val="24"/>
          <w:lang w:eastAsia="ru-RU"/>
        </w:rPr>
        <w:t>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60. </w:t>
      </w:r>
      <w:r w:rsidR="00DA6AC7" w:rsidRPr="00DA6AC7">
        <w:rPr>
          <w:rFonts w:ascii="Arial" w:eastAsia="Times New Roman" w:hAnsi="Arial" w:cs="Arial"/>
          <w:sz w:val="24"/>
          <w:szCs w:val="24"/>
          <w:lang w:eastAsia="ru-RU"/>
        </w:rPr>
        <w:t xml:space="preserve">В сопроводительном письме указывается количество приложений (копий архивных документов) и их названия, проставляется подпись </w:t>
      </w:r>
      <w:r w:rsidR="00C93A8D">
        <w:rPr>
          <w:rFonts w:ascii="Arial" w:eastAsia="Times New Roman" w:hAnsi="Arial" w:cs="Arial"/>
          <w:sz w:val="24"/>
          <w:szCs w:val="24"/>
          <w:lang w:eastAsia="ru-RU"/>
        </w:rPr>
        <w:t>с</w:t>
      </w:r>
      <w:r w:rsidR="00DA6AC7" w:rsidRPr="00DA6AC7">
        <w:rPr>
          <w:rFonts w:ascii="Arial" w:eastAsia="Times New Roman" w:hAnsi="Arial" w:cs="Arial"/>
          <w:sz w:val="24"/>
          <w:szCs w:val="24"/>
          <w:lang w:eastAsia="ru-RU"/>
        </w:rPr>
        <w:t>пециалист</w:t>
      </w:r>
      <w:r w:rsidR="00DA6AC7">
        <w:rPr>
          <w:rFonts w:ascii="Arial" w:eastAsia="Times New Roman" w:hAnsi="Arial" w:cs="Arial"/>
          <w:sz w:val="24"/>
          <w:szCs w:val="24"/>
          <w:lang w:eastAsia="ru-RU"/>
        </w:rPr>
        <w:t>а</w:t>
      </w:r>
      <w:r w:rsidR="00C93A8D">
        <w:rPr>
          <w:rFonts w:ascii="Arial" w:eastAsia="Times New Roman" w:hAnsi="Arial" w:cs="Arial"/>
          <w:sz w:val="24"/>
          <w:szCs w:val="24"/>
          <w:lang w:eastAsia="ru-RU"/>
        </w:rPr>
        <w:t xml:space="preserve"> Администрации поселения</w:t>
      </w:r>
      <w:r w:rsidR="00DA6AC7">
        <w:rPr>
          <w:rFonts w:ascii="Arial" w:eastAsia="Times New Roman" w:hAnsi="Arial" w:cs="Arial"/>
          <w:sz w:val="24"/>
          <w:szCs w:val="24"/>
          <w:lang w:eastAsia="ru-RU"/>
        </w:rPr>
        <w:t xml:space="preserve">. </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61.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w:t>
      </w:r>
      <w:r w:rsidR="00DA6AC7" w:rsidRPr="00CF43DC">
        <w:rPr>
          <w:rFonts w:ascii="Arial" w:eastAsia="Times New Roman" w:hAnsi="Arial" w:cs="Arial"/>
          <w:sz w:val="24"/>
          <w:szCs w:val="24"/>
          <w:lang w:eastAsia="ru-RU"/>
        </w:rPr>
        <w:t xml:space="preserve">превышать </w:t>
      </w:r>
      <w:r w:rsidR="00AA1A87" w:rsidRPr="00CF43DC">
        <w:rPr>
          <w:rFonts w:ascii="Arial" w:eastAsia="Times New Roman" w:hAnsi="Arial" w:cs="Arial"/>
          <w:sz w:val="24"/>
          <w:szCs w:val="24"/>
          <w:lang w:eastAsia="ru-RU"/>
        </w:rPr>
        <w:t>15</w:t>
      </w:r>
      <w:r w:rsidR="00DA6AC7" w:rsidRPr="00CF43DC">
        <w:rPr>
          <w:rFonts w:ascii="Arial" w:eastAsia="Times New Roman" w:hAnsi="Arial" w:cs="Arial"/>
          <w:sz w:val="24"/>
          <w:szCs w:val="24"/>
          <w:lang w:eastAsia="ru-RU"/>
        </w:rPr>
        <w:t xml:space="preserve"> дней с</w:t>
      </w:r>
      <w:r w:rsidR="00DA6AC7" w:rsidRPr="00DA6AC7">
        <w:rPr>
          <w:rFonts w:ascii="Arial" w:eastAsia="Times New Roman" w:hAnsi="Arial" w:cs="Arial"/>
          <w:sz w:val="24"/>
          <w:szCs w:val="24"/>
          <w:lang w:eastAsia="ru-RU"/>
        </w:rPr>
        <w:t>о дня определения места нахождения и наличия архивных документов, необходимых для исполнения запроса.</w:t>
      </w:r>
    </w:p>
    <w:p w:rsidR="00DA6AC7" w:rsidRPr="00DA6AC7" w:rsidRDefault="00F65887" w:rsidP="00DA6AC7">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62. </w:t>
      </w:r>
      <w:r w:rsidR="00DA6AC7" w:rsidRPr="00DA6AC7">
        <w:rPr>
          <w:rFonts w:ascii="Arial" w:eastAsia="Times New Roman" w:hAnsi="Arial" w:cs="Arial"/>
          <w:sz w:val="24"/>
          <w:szCs w:val="24"/>
          <w:lang w:eastAsia="ru-RU"/>
        </w:rPr>
        <w:t xml:space="preserve">Результатом административной процедуры является подготовка сопроводительного письма с приложением архивных справок или копий архивных </w:t>
      </w:r>
      <w:r w:rsidR="00DA6AC7" w:rsidRPr="00DA6AC7">
        <w:rPr>
          <w:rFonts w:ascii="Arial" w:eastAsia="Times New Roman" w:hAnsi="Arial" w:cs="Arial"/>
          <w:sz w:val="24"/>
          <w:szCs w:val="24"/>
          <w:lang w:eastAsia="ru-RU"/>
        </w:rPr>
        <w:lastRenderedPageBreak/>
        <w:t>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A6AC7" w:rsidRPr="00DA6AC7" w:rsidRDefault="00DA6AC7" w:rsidP="00DA6AC7">
      <w:pPr>
        <w:spacing w:after="0" w:line="240" w:lineRule="auto"/>
        <w:ind w:firstLine="709"/>
        <w:jc w:val="both"/>
        <w:rPr>
          <w:rFonts w:ascii="Arial" w:eastAsia="Times New Roman" w:hAnsi="Arial" w:cs="Arial"/>
          <w:sz w:val="24"/>
          <w:szCs w:val="24"/>
          <w:lang w:eastAsia="ru-RU"/>
        </w:rPr>
      </w:pPr>
      <w:r w:rsidRPr="00DA6AC7">
        <w:rPr>
          <w:rFonts w:ascii="Arial" w:hAnsi="Arial" w:cs="Arial"/>
          <w:sz w:val="24"/>
          <w:szCs w:val="24"/>
        </w:rPr>
        <w:t>6</w:t>
      </w:r>
      <w:r w:rsidR="00F65887">
        <w:rPr>
          <w:rFonts w:ascii="Arial" w:hAnsi="Arial" w:cs="Arial"/>
          <w:sz w:val="24"/>
          <w:szCs w:val="24"/>
        </w:rPr>
        <w:t>3</w:t>
      </w:r>
      <w:r>
        <w:rPr>
          <w:rFonts w:ascii="Arial" w:hAnsi="Arial" w:cs="Arial"/>
          <w:sz w:val="24"/>
          <w:szCs w:val="24"/>
        </w:rPr>
        <w:t xml:space="preserve">. </w:t>
      </w:r>
      <w:r w:rsidRPr="00DA6AC7">
        <w:rPr>
          <w:rFonts w:ascii="Arial" w:eastAsia="Times New Roman" w:hAnsi="Arial" w:cs="Arial"/>
          <w:sz w:val="24"/>
          <w:szCs w:val="24"/>
          <w:lang w:eastAsia="ru-RU"/>
        </w:rPr>
        <w:t>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64. </w:t>
      </w:r>
      <w:r w:rsidR="00DA6AC7" w:rsidRPr="00DA6AC7">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DA6AC7" w:rsidRPr="00DA6AC7">
        <w:rPr>
          <w:rFonts w:ascii="Arial" w:eastAsia="Times New Roman" w:hAnsi="Arial" w:cs="Arial"/>
          <w:sz w:val="24"/>
          <w:szCs w:val="24"/>
          <w:lang w:eastAsia="ru-RU"/>
        </w:rPr>
        <w:t>при личном обращении в муниципальный архив</w:t>
      </w:r>
      <w:r w:rsidR="00DA6AC7" w:rsidRPr="00DA6AC7">
        <w:rPr>
          <w:rFonts w:ascii="Arial" w:eastAsia="Times New Roman" w:hAnsi="Arial" w:cs="Arial"/>
          <w:i/>
          <w:iCs/>
          <w:sz w:val="24"/>
          <w:szCs w:val="24"/>
          <w:lang w:eastAsia="ru-RU"/>
        </w:rPr>
        <w:t>;</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DA6AC7" w:rsidRPr="00DA6AC7">
        <w:rPr>
          <w:rFonts w:ascii="Arial" w:eastAsia="Times New Roman" w:hAnsi="Arial" w:cs="Arial"/>
          <w:sz w:val="24"/>
          <w:szCs w:val="24"/>
          <w:lang w:eastAsia="ru-RU"/>
        </w:rPr>
        <w:t>посредством почтового отправления на адрес заявителя, указанный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DA6AC7" w:rsidRPr="00DA6AC7">
        <w:rPr>
          <w:rFonts w:ascii="Arial" w:eastAsia="Times New Roman" w:hAnsi="Arial" w:cs="Arial"/>
          <w:sz w:val="24"/>
          <w:szCs w:val="24"/>
          <w:lang w:eastAsia="ru-RU"/>
        </w:rPr>
        <w:t>посредством электронной почты по адресу электронной почты, указанному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DA6AC7" w:rsidRPr="00DA6AC7">
        <w:rPr>
          <w:rFonts w:ascii="Arial" w:eastAsia="Times New Roman" w:hAnsi="Arial" w:cs="Arial"/>
          <w:sz w:val="24"/>
          <w:szCs w:val="24"/>
          <w:lang w:eastAsia="ru-RU"/>
        </w:rPr>
        <w:t xml:space="preserve">через личный кабинет на Едином портале государственных и </w:t>
      </w:r>
      <w:r w:rsidR="0062660C">
        <w:rPr>
          <w:rFonts w:ascii="Arial" w:eastAsia="Times New Roman" w:hAnsi="Arial" w:cs="Arial"/>
          <w:sz w:val="24"/>
          <w:szCs w:val="24"/>
          <w:lang w:eastAsia="ru-RU"/>
        </w:rPr>
        <w:t>муниципальных услуг (функций).</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65.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C93A8D" w:rsidRPr="00C93A8D">
        <w:rPr>
          <w:rFonts w:ascii="Arial" w:eastAsia="Times New Roman" w:hAnsi="Arial" w:cs="Arial"/>
          <w:sz w:val="24"/>
          <w:szCs w:val="24"/>
          <w:lang w:eastAsia="ru-RU"/>
        </w:rPr>
        <w:t>2 дней</w:t>
      </w:r>
      <w:r w:rsidR="00DA6AC7" w:rsidRPr="00DA6AC7">
        <w:rPr>
          <w:rFonts w:ascii="Arial" w:eastAsia="Times New Roman" w:hAnsi="Arial" w:cs="Arial"/>
          <w:sz w:val="24"/>
          <w:szCs w:val="24"/>
          <w:lang w:eastAsia="ru-RU"/>
        </w:rPr>
        <w:t xml:space="preserve"> со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66. </w:t>
      </w:r>
      <w:r w:rsidR="00DA6AC7" w:rsidRPr="00DA6AC7">
        <w:rPr>
          <w:rFonts w:ascii="Arial" w:eastAsia="Times New Roman" w:hAnsi="Arial" w:cs="Arial"/>
          <w:sz w:val="24"/>
          <w:szCs w:val="24"/>
          <w:lang w:eastAsia="ru-RU"/>
        </w:rPr>
        <w:t>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67</w:t>
      </w:r>
      <w:r w:rsidR="00C30736">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proofErr w:type="gramStart"/>
      <w:r w:rsidR="00C30736">
        <w:rPr>
          <w:rFonts w:ascii="Arial" w:hAnsi="Arial" w:cs="Arial"/>
          <w:sz w:val="24"/>
          <w:szCs w:val="24"/>
          <w:lang w:eastAsia="ar-SA"/>
        </w:rPr>
        <w:t>положений административного регламента и контроля полноты</w:t>
      </w:r>
      <w:proofErr w:type="gramEnd"/>
      <w:r w:rsidR="00C30736">
        <w:rPr>
          <w:rFonts w:ascii="Arial" w:hAnsi="Arial" w:cs="Arial"/>
          <w:sz w:val="24"/>
          <w:szCs w:val="24"/>
          <w:lang w:eastAsia="ar-SA"/>
        </w:rPr>
        <w:t xml:space="preserve"> и качества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68. </w:t>
      </w:r>
      <w:r w:rsidR="00C30736">
        <w:rPr>
          <w:rFonts w:ascii="Arial" w:hAnsi="Arial" w:cs="Arial"/>
          <w:sz w:val="24"/>
          <w:szCs w:val="24"/>
          <w:lang w:eastAsia="ar-SA"/>
        </w:rPr>
        <w:t xml:space="preserve">Текущий контроль осуществляется </w:t>
      </w:r>
      <w:r w:rsidR="00C93A8D">
        <w:rPr>
          <w:rFonts w:ascii="Arial" w:hAnsi="Arial" w:cs="Arial"/>
          <w:sz w:val="24"/>
          <w:szCs w:val="24"/>
          <w:lang w:eastAsia="ar-SA"/>
        </w:rPr>
        <w:t>заместителем Главы Сайгинского сельского поселения</w:t>
      </w:r>
      <w:r w:rsidR="00C30736">
        <w:rPr>
          <w:rFonts w:ascii="Arial" w:hAnsi="Arial" w:cs="Arial"/>
          <w:sz w:val="24"/>
          <w:szCs w:val="24"/>
          <w:lang w:eastAsia="ar-SA"/>
        </w:rPr>
        <w:t xml:space="preserve">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w:t>
      </w:r>
      <w:r w:rsidR="00C30736">
        <w:rPr>
          <w:rFonts w:ascii="Arial" w:hAnsi="Arial" w:cs="Arial"/>
          <w:sz w:val="24"/>
          <w:szCs w:val="24"/>
          <w:lang w:eastAsia="ar-SA"/>
        </w:rPr>
        <w:lastRenderedPageBreak/>
        <w:t xml:space="preserve">правовых актов и положений административного регламента при предоставлении муниципальной услуги.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69.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70</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71.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72.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73</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w:t>
      </w:r>
      <w:r w:rsidR="00C93A8D">
        <w:rPr>
          <w:rFonts w:ascii="Arial" w:hAnsi="Arial" w:cs="Arial"/>
          <w:sz w:val="24"/>
          <w:szCs w:val="24"/>
          <w:lang w:eastAsia="ar-SA"/>
        </w:rPr>
        <w:t>а</w:t>
      </w:r>
      <w:r w:rsidR="00C30736">
        <w:rPr>
          <w:rFonts w:ascii="Arial" w:hAnsi="Arial" w:cs="Arial"/>
          <w:sz w:val="24"/>
          <w:szCs w:val="24"/>
          <w:lang w:eastAsia="ar-SA"/>
        </w:rPr>
        <w:t xml:space="preserve">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74.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75.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F43DC" w:rsidRDefault="00CF43DC" w:rsidP="00C30736">
      <w:pPr>
        <w:widowControl w:val="0"/>
        <w:spacing w:after="0" w:line="240" w:lineRule="auto"/>
        <w:ind w:firstLine="709"/>
        <w:jc w:val="both"/>
        <w:rPr>
          <w:rFonts w:ascii="Arial" w:hAnsi="Arial" w:cs="Arial"/>
          <w:b/>
          <w:sz w:val="24"/>
          <w:szCs w:val="24"/>
        </w:rPr>
      </w:pPr>
    </w:p>
    <w:p w:rsidR="00CF43DC" w:rsidRDefault="00CF43DC" w:rsidP="00C30736">
      <w:pPr>
        <w:widowControl w:val="0"/>
        <w:spacing w:after="0" w:line="240" w:lineRule="auto"/>
        <w:ind w:firstLine="709"/>
        <w:jc w:val="both"/>
        <w:rPr>
          <w:rFonts w:ascii="Arial" w:hAnsi="Arial" w:cs="Arial"/>
          <w:b/>
          <w:sz w:val="24"/>
          <w:szCs w:val="24"/>
        </w:rPr>
      </w:pPr>
    </w:p>
    <w:p w:rsidR="00C30736" w:rsidRPr="001120DE" w:rsidRDefault="00C30736" w:rsidP="00CF43DC">
      <w:pPr>
        <w:widowControl w:val="0"/>
        <w:spacing w:after="0" w:line="240" w:lineRule="auto"/>
        <w:jc w:val="center"/>
        <w:rPr>
          <w:rFonts w:ascii="Arial" w:hAnsi="Arial" w:cs="Arial"/>
          <w:b/>
          <w:sz w:val="24"/>
          <w:szCs w:val="24"/>
        </w:rPr>
      </w:pPr>
      <w:r w:rsidRPr="005C5692">
        <w:rPr>
          <w:rFonts w:ascii="Arial" w:hAnsi="Arial" w:cs="Arial"/>
          <w:b/>
          <w:sz w:val="24"/>
          <w:szCs w:val="24"/>
        </w:rPr>
        <w:lastRenderedPageBreak/>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77</w:t>
      </w:r>
      <w:r w:rsidR="00C30736">
        <w:rPr>
          <w:rFonts w:ascii="Arial" w:hAnsi="Arial" w:cs="Arial"/>
          <w:sz w:val="24"/>
          <w:szCs w:val="24"/>
        </w:rPr>
        <w:t>. Жалоба подается в письменной форме на бумажном носителе, в электронной форме в Администрацию поселения.</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78.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F65887"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 xml:space="preserve">79.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F65887">
        <w:rPr>
          <w:rFonts w:ascii="Arial" w:hAnsi="Arial" w:cs="Arial"/>
          <w:bCs/>
          <w:sz w:val="24"/>
          <w:szCs w:val="24"/>
        </w:rPr>
        <w:t xml:space="preserve">80.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C30736">
        <w:rPr>
          <w:rFonts w:ascii="Arial" w:hAnsi="Arial" w:cs="Arial"/>
          <w:sz w:val="24"/>
          <w:szCs w:val="24"/>
        </w:rPr>
        <w:t xml:space="preserve">Жалоба может быть направлена Главе Сайгинского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Сайгинского сельского поселения, а также на принимаемые ими решения при предоставлении муниципальной услуги.</w:t>
      </w:r>
    </w:p>
    <w:p w:rsidR="00C30736" w:rsidRDefault="00F65887"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82.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C30736">
        <w:rPr>
          <w:rFonts w:ascii="Arial" w:hAnsi="Arial" w:cs="Arial"/>
          <w:sz w:val="24"/>
          <w:szCs w:val="24"/>
        </w:rPr>
        <w:t>Жалоба, поступившая в Администрацию поселения, подлежит рассмотрению в течение пятнадцати рабочих дней со дня ее регистрации, а в случае обжалования отказа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84. </w:t>
      </w:r>
      <w:r w:rsidR="00C30736">
        <w:rPr>
          <w:rFonts w:ascii="Arial" w:hAnsi="Arial" w:cs="Arial"/>
          <w:sz w:val="24"/>
          <w:szCs w:val="24"/>
        </w:rPr>
        <w:t>Администрация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наличие вступившего в законную силу решения суда, арбитражного суда </w:t>
      </w:r>
      <w:r>
        <w:rPr>
          <w:rFonts w:ascii="Arial" w:hAnsi="Arial" w:cs="Arial"/>
          <w:sz w:val="24"/>
          <w:szCs w:val="24"/>
        </w:rPr>
        <w:lastRenderedPageBreak/>
        <w:t>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w:t>
      </w:r>
      <w:r w:rsidR="00C93A8D">
        <w:rPr>
          <w:rFonts w:ascii="Arial" w:hAnsi="Arial" w:cs="Arial"/>
          <w:sz w:val="24"/>
          <w:szCs w:val="24"/>
        </w:rPr>
        <w:t>его</w:t>
      </w:r>
      <w:r>
        <w:rPr>
          <w:rFonts w:ascii="Arial" w:hAnsi="Arial" w:cs="Arial"/>
          <w:sz w:val="24"/>
          <w:szCs w:val="24"/>
        </w:rPr>
        <w:t xml:space="preserve"> </w:t>
      </w:r>
      <w:r w:rsidR="00C93A8D">
        <w:rPr>
          <w:rFonts w:ascii="Arial" w:hAnsi="Arial" w:cs="Arial"/>
          <w:sz w:val="24"/>
          <w:szCs w:val="24"/>
        </w:rPr>
        <w:t>административного регламента</w:t>
      </w:r>
      <w:r>
        <w:rPr>
          <w:rFonts w:ascii="Arial" w:hAnsi="Arial" w:cs="Arial"/>
          <w:sz w:val="24"/>
          <w:szCs w:val="24"/>
        </w:rPr>
        <w:t xml:space="preserve"> в отношении того же заявителя и по тому же предмету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85. </w:t>
      </w:r>
      <w:r w:rsidR="00C30736">
        <w:rPr>
          <w:rFonts w:ascii="Arial" w:hAnsi="Arial" w:cs="Arial"/>
          <w:sz w:val="24"/>
          <w:szCs w:val="24"/>
        </w:rPr>
        <w:t>Администрация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Pr>
          <w:rFonts w:ascii="Arial" w:hAnsi="Arial" w:cs="Arial"/>
          <w:sz w:val="24"/>
          <w:szCs w:val="24"/>
        </w:rPr>
        <w:t xml:space="preserve">Сайгинского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4B2577">
        <w:rPr>
          <w:rFonts w:ascii="Arial" w:hAnsi="Arial" w:cs="Arial"/>
          <w:sz w:val="24"/>
          <w:szCs w:val="24"/>
        </w:rPr>
        <w:t>Сайгинского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86.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удовлетворение жалобы, в том числе в форме отмены принятого решения, </w:t>
      </w:r>
      <w:proofErr w:type="gramStart"/>
      <w:r>
        <w:rPr>
          <w:rFonts w:ascii="Arial" w:hAnsi="Arial" w:cs="Arial"/>
          <w:sz w:val="24"/>
          <w:szCs w:val="24"/>
        </w:rPr>
        <w:t>исправления</w:t>
      </w:r>
      <w:proofErr w:type="gramEnd"/>
      <w:r>
        <w:rPr>
          <w:rFonts w:ascii="Arial" w:hAnsi="Arial" w:cs="Arial"/>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87.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86</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88.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87</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xml:space="preserve">, </w:t>
      </w:r>
      <w:r w:rsidR="00C30736" w:rsidRPr="00321BBA">
        <w:rPr>
          <w:rFonts w:ascii="Arial" w:hAnsi="Arial" w:cs="Arial"/>
          <w:sz w:val="24"/>
          <w:szCs w:val="24"/>
        </w:rPr>
        <w:lastRenderedPageBreak/>
        <w:t>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89.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86</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90.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91.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92.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93.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4F5965" w:rsidRDefault="009D17F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1F7579" w:rsidRPr="001F7579">
        <w:rPr>
          <w:rFonts w:ascii="Arial" w:hAnsi="Arial" w:cs="Arial"/>
          <w:sz w:val="20"/>
        </w:rPr>
        <w:t>Предоставление других</w:t>
      </w:r>
    </w:p>
    <w:p w:rsidR="004F5965" w:rsidRDefault="001F7579" w:rsidP="003102D8">
      <w:pPr>
        <w:spacing w:after="0" w:line="240" w:lineRule="auto"/>
        <w:jc w:val="right"/>
        <w:rPr>
          <w:rFonts w:ascii="Arial" w:hAnsi="Arial" w:cs="Arial"/>
          <w:sz w:val="20"/>
        </w:rPr>
      </w:pPr>
      <w:r w:rsidRPr="001F7579">
        <w:rPr>
          <w:rFonts w:ascii="Arial" w:hAnsi="Arial" w:cs="Arial"/>
          <w:sz w:val="20"/>
        </w:rPr>
        <w:t xml:space="preserve"> архивных документов (в том числе исполнение </w:t>
      </w:r>
    </w:p>
    <w:p w:rsidR="009D17FE" w:rsidRPr="009141C1" w:rsidRDefault="001F7579" w:rsidP="003102D8">
      <w:pPr>
        <w:spacing w:after="0" w:line="240" w:lineRule="auto"/>
        <w:jc w:val="right"/>
        <w:rPr>
          <w:rFonts w:ascii="Arial" w:hAnsi="Arial" w:cs="Arial"/>
          <w:sz w:val="20"/>
        </w:rPr>
      </w:pPr>
      <w:r w:rsidRPr="001F7579">
        <w:rPr>
          <w:rFonts w:ascii="Arial" w:hAnsi="Arial" w:cs="Arial"/>
          <w:sz w:val="20"/>
        </w:rPr>
        <w:t>тематических и генеалогических запросов)</w:t>
      </w:r>
      <w:r w:rsidR="009D17FE"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Сайгинского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A4257B" w:rsidRPr="00A4257B" w:rsidRDefault="00A4257B" w:rsidP="001F7579">
      <w:pPr>
        <w:spacing w:before="100" w:beforeAutospacing="1" w:after="240" w:line="360" w:lineRule="atLeast"/>
        <w:jc w:val="center"/>
        <w:rPr>
          <w:rFonts w:ascii="Arial" w:hAnsi="Arial" w:cs="Arial"/>
          <w:sz w:val="24"/>
        </w:rPr>
      </w:pPr>
      <w:r w:rsidRPr="00A4257B">
        <w:rPr>
          <w:rFonts w:ascii="Arial" w:hAnsi="Arial" w:cs="Arial"/>
          <w:sz w:val="24"/>
        </w:rPr>
        <w:t>Заявление</w:t>
      </w:r>
    </w:p>
    <w:p w:rsidR="00A4257B" w:rsidRPr="00A4257B" w:rsidRDefault="00A4257B" w:rsidP="00A4257B">
      <w:pPr>
        <w:spacing w:before="100" w:beforeAutospacing="1" w:after="240" w:line="360" w:lineRule="atLeast"/>
        <w:rPr>
          <w:rFonts w:ascii="Arial" w:hAnsi="Arial" w:cs="Arial"/>
          <w:sz w:val="24"/>
        </w:rPr>
      </w:pPr>
      <w:r w:rsidRPr="00A4257B">
        <w:rPr>
          <w:rFonts w:ascii="Arial" w:hAnsi="Arial" w:cs="Arial"/>
          <w:sz w:val="24"/>
        </w:rPr>
        <w:t>Прошу предоставить копию (наименование архивного документа)</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szCs w:val="24"/>
        </w:rPr>
        <w:t>Тема запроса:</w:t>
      </w:r>
      <w:r w:rsidRPr="00A4257B">
        <w:rPr>
          <w:rFonts w:ascii="Arial" w:hAnsi="Arial" w:cs="Arial"/>
          <w:sz w:val="20"/>
        </w:rPr>
        <w:t>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Дата (хронология)</w:t>
      </w:r>
      <w:r w:rsidRPr="00A4257B">
        <w:rPr>
          <w:rFonts w:ascii="Arial" w:hAnsi="Arial" w:cs="Arial"/>
          <w:sz w:val="20"/>
        </w:rPr>
        <w:t>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Содержание</w:t>
      </w:r>
      <w:r w:rsidRPr="00A4257B">
        <w:rPr>
          <w:rFonts w:ascii="Arial" w:hAnsi="Arial" w:cs="Arial"/>
          <w:sz w:val="20"/>
        </w:rPr>
        <w:t>_____________________________________________________________________________________________________________________</w:t>
      </w:r>
      <w:r>
        <w:rPr>
          <w:rFonts w:ascii="Arial" w:hAnsi="Arial" w:cs="Arial"/>
          <w:sz w:val="20"/>
        </w:rPr>
        <w:t>______________________________________________________________________________________________________________________________________________________________________________________________________________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количество экземпляров</w:t>
      </w:r>
      <w:r w:rsidRPr="00A4257B">
        <w:rPr>
          <w:rFonts w:ascii="Arial" w:hAnsi="Arial" w:cs="Arial"/>
          <w:sz w:val="20"/>
        </w:rPr>
        <w:t>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w:t>
      </w:r>
    </w:p>
    <w:p w:rsidR="00A4257B" w:rsidRPr="003102D8" w:rsidRDefault="00A4257B" w:rsidP="00A4257B">
      <w:pPr>
        <w:rPr>
          <w:rFonts w:ascii="Arial" w:hAnsi="Arial" w:cs="Arial"/>
          <w:sz w:val="24"/>
        </w:rPr>
      </w:pPr>
      <w:r w:rsidRPr="003102D8">
        <w:rPr>
          <w:rFonts w:ascii="Arial" w:hAnsi="Arial" w:cs="Arial"/>
          <w:sz w:val="24"/>
        </w:rPr>
        <w:t>Способ выдачи результата услуги:</w:t>
      </w:r>
    </w:p>
    <w:p w:rsidR="00A4257B" w:rsidRPr="003102D8" w:rsidRDefault="00A4257B" w:rsidP="00A4257B">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A4257B" w:rsidRPr="003102D8" w:rsidRDefault="00A4257B" w:rsidP="00A4257B">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                                                                    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              Дата                                                                                         Подпись</w:t>
      </w:r>
    </w:p>
    <w:p w:rsidR="003102D8" w:rsidRDefault="003102D8" w:rsidP="000F357E">
      <w:pPr>
        <w:spacing w:after="0" w:line="240" w:lineRule="auto"/>
        <w:jc w:val="right"/>
        <w:rPr>
          <w:rFonts w:ascii="Arial" w:hAnsi="Arial" w:cs="Arial"/>
          <w:sz w:val="20"/>
        </w:rPr>
      </w:pPr>
    </w:p>
    <w:p w:rsidR="004F5965" w:rsidRDefault="004F5965" w:rsidP="000F357E">
      <w:pPr>
        <w:spacing w:after="0" w:line="240" w:lineRule="auto"/>
        <w:jc w:val="right"/>
        <w:rPr>
          <w:rFonts w:ascii="Arial" w:hAnsi="Arial" w:cs="Arial"/>
          <w:sz w:val="20"/>
        </w:rPr>
      </w:pPr>
    </w:p>
    <w:p w:rsidR="004F5965" w:rsidRDefault="004F5965" w:rsidP="000F357E">
      <w:pPr>
        <w:spacing w:after="0" w:line="240" w:lineRule="auto"/>
        <w:jc w:val="right"/>
        <w:rPr>
          <w:rFonts w:ascii="Arial" w:hAnsi="Arial" w:cs="Arial"/>
          <w:sz w:val="20"/>
        </w:rPr>
      </w:pPr>
    </w:p>
    <w:p w:rsidR="000F357E" w:rsidRPr="009141C1" w:rsidRDefault="003102D8" w:rsidP="000F357E">
      <w:pPr>
        <w:spacing w:after="0" w:line="240" w:lineRule="auto"/>
        <w:jc w:val="right"/>
        <w:rPr>
          <w:rFonts w:ascii="Arial" w:hAnsi="Arial" w:cs="Arial"/>
          <w:sz w:val="20"/>
        </w:rPr>
      </w:pPr>
      <w:r>
        <w:rPr>
          <w:rFonts w:ascii="Arial" w:hAnsi="Arial" w:cs="Arial"/>
          <w:sz w:val="20"/>
        </w:rPr>
        <w:t>Приложение 2</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4F5965"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1F7579" w:rsidRPr="001F7579">
        <w:rPr>
          <w:rFonts w:ascii="Arial" w:hAnsi="Arial" w:cs="Arial"/>
          <w:sz w:val="20"/>
        </w:rPr>
        <w:t xml:space="preserve">Предоставление других архивных </w:t>
      </w:r>
    </w:p>
    <w:p w:rsidR="004F5965" w:rsidRDefault="001F7579" w:rsidP="003102D8">
      <w:pPr>
        <w:spacing w:after="0" w:line="240" w:lineRule="auto"/>
        <w:jc w:val="right"/>
        <w:rPr>
          <w:rFonts w:ascii="Arial" w:hAnsi="Arial" w:cs="Arial"/>
          <w:sz w:val="20"/>
        </w:rPr>
      </w:pPr>
      <w:r w:rsidRPr="001F7579">
        <w:rPr>
          <w:rFonts w:ascii="Arial" w:hAnsi="Arial" w:cs="Arial"/>
          <w:sz w:val="20"/>
        </w:rPr>
        <w:t xml:space="preserve">документов (в том числе исполнение тематических и </w:t>
      </w:r>
    </w:p>
    <w:p w:rsidR="009141C1" w:rsidRPr="009141C1" w:rsidRDefault="001F7579" w:rsidP="003102D8">
      <w:pPr>
        <w:spacing w:after="0" w:line="240" w:lineRule="auto"/>
        <w:jc w:val="right"/>
        <w:rPr>
          <w:rFonts w:ascii="Arial" w:hAnsi="Arial" w:cs="Arial"/>
          <w:sz w:val="20"/>
        </w:rPr>
      </w:pPr>
      <w:r w:rsidRPr="001F7579">
        <w:rPr>
          <w:rFonts w:ascii="Arial" w:hAnsi="Arial" w:cs="Arial"/>
          <w:sz w:val="20"/>
        </w:rPr>
        <w:t>генеалогических запросов)</w:t>
      </w:r>
      <w:r w:rsidR="000F357E" w:rsidRPr="009141C1">
        <w:rPr>
          <w:rFonts w:ascii="Arial" w:hAnsi="Arial" w:cs="Arial"/>
          <w:sz w:val="20"/>
        </w:rPr>
        <w:t xml:space="preserve">»  </w:t>
      </w:r>
    </w:p>
    <w:p w:rsidR="009D17FE" w:rsidRPr="0062660C" w:rsidRDefault="009D17FE" w:rsidP="009D17FE">
      <w:pPr>
        <w:rPr>
          <w:rFonts w:ascii="Arial" w:hAnsi="Arial" w:cs="Arial"/>
          <w:sz w:val="20"/>
        </w:rPr>
      </w:pPr>
      <w:r w:rsidRPr="0062660C">
        <w:rPr>
          <w:rFonts w:ascii="Arial" w:hAnsi="Arial" w:cs="Arial"/>
          <w:sz w:val="20"/>
        </w:rP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1F7579" w:rsidRPr="001F7579">
        <w:rPr>
          <w:rFonts w:ascii="Arial" w:hAnsi="Arial" w:cs="Arial"/>
          <w:b/>
          <w:sz w:val="24"/>
          <w:szCs w:val="24"/>
          <w:lang w:eastAsia="ar-SA"/>
        </w:rPr>
        <w:t>Предоставление других архивных документов (в том числе исполнение тематических и генеалогических запросов)</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E15B34" w:rsidP="009D17FE">
      <w:r>
        <w:rPr>
          <w:noProof/>
          <w:lang w:eastAsia="ru-RU"/>
        </w:rPr>
        <w:pict>
          <v:rect id="Прямоугольник 7" o:spid="_x0000_s1026" style="position:absolute;margin-left:77.7pt;margin-top:.85pt;width:312pt;height: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0B7EED" w:rsidRDefault="003102D8"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w:r>
      <w:r w:rsidR="009D17FE">
        <w:t xml:space="preserve"> </w:t>
      </w:r>
    </w:p>
    <w:p w:rsidR="008C7079" w:rsidRDefault="008C7079" w:rsidP="008C7079">
      <w:pPr>
        <w:jc w:val="center"/>
        <w:rPr>
          <w:rFonts w:ascii="Arial" w:hAnsi="Arial" w:cs="Arial"/>
          <w:b/>
          <w:bCs/>
          <w:sz w:val="24"/>
          <w:szCs w:val="24"/>
        </w:rPr>
      </w:pPr>
    </w:p>
    <w:p w:rsidR="008C7079" w:rsidRDefault="00E15B34" w:rsidP="008C7079">
      <w:pPr>
        <w:jc w:val="both"/>
        <w:rPr>
          <w:rFonts w:ascii="Arial" w:hAnsi="Arial" w:cs="Arial"/>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32" type="#_x0000_t32" style="position:absolute;left:0;text-align:left;margin-left:221.7pt;margin-top:19.55pt;width:0;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Default="00E15B34" w:rsidP="008C7079">
      <w:pPr>
        <w:rPr>
          <w:rFonts w:ascii="Courier New" w:hAnsi="Courier New" w:cs="Courier New"/>
        </w:rPr>
      </w:pPr>
      <w:r>
        <w:rPr>
          <w:noProof/>
          <w:lang w:eastAsia="ru-RU"/>
        </w:rPr>
        <w:pict>
          <v:rect id="Прямоугольник 5" o:spid="_x0000_s1027" style="position:absolute;margin-left:0;margin-top:17.65pt;width:312pt;height:57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E15B34" w:rsidP="000F357E">
      <w:pPr>
        <w:rPr>
          <w:rFonts w:ascii="Courier New" w:hAnsi="Courier New" w:cs="Courier New"/>
        </w:rPr>
      </w:pPr>
      <w:r>
        <w:rPr>
          <w:noProof/>
          <w:lang w:eastAsia="ru-RU"/>
        </w:rPr>
        <w:pict>
          <v:shape id="Прямая со стрелкой 1" o:spid="_x0000_s1031" type="#_x0000_t32" style="position:absolute;margin-left:227.25pt;margin-top:12.45pt;width:0;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">
            <v:stroke endarrow="block"/>
          </v:shape>
        </w:pict>
      </w:r>
      <w:r w:rsidR="000F357E">
        <w:rPr>
          <w:rFonts w:ascii="Courier New" w:hAnsi="Courier New" w:cs="Courier New"/>
        </w:rPr>
        <w:t xml:space="preserve"> </w:t>
      </w:r>
    </w:p>
    <w:p w:rsidR="000F357E" w:rsidRDefault="00E15B34" w:rsidP="000F357E">
      <w:pPr>
        <w:rPr>
          <w:rFonts w:ascii="Courier New" w:hAnsi="Courier New" w:cs="Courier New"/>
        </w:rPr>
      </w:pPr>
      <w:r>
        <w:rPr>
          <w:noProof/>
          <w:lang w:eastAsia="ru-RU"/>
        </w:rPr>
        <w:pict>
          <v:rect id="Прямоугольник 2" o:spid="_x0000_s1028" style="position:absolute;margin-left:0;margin-top:14.4pt;width:312pt;height:34.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">
            <v:textbox>
              <w:txbxContent>
                <w:p w:rsidR="000B7EED" w:rsidRDefault="003102D8"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v:textbox>
            <w10:wrap anchorx="margin"/>
          </v:rect>
        </w:pict>
      </w:r>
    </w:p>
    <w:p w:rsidR="000F357E" w:rsidRDefault="000F357E" w:rsidP="000F357E">
      <w:pPr>
        <w:rPr>
          <w:rFonts w:ascii="Courier New" w:hAnsi="Courier New" w:cs="Courier New"/>
        </w:rPr>
      </w:pPr>
    </w:p>
    <w:p w:rsidR="000F357E" w:rsidRDefault="00E15B34" w:rsidP="000F357E">
      <w:pPr>
        <w:rPr>
          <w:rFonts w:ascii="Courier New" w:hAnsi="Courier New" w:cs="Courier New"/>
        </w:rPr>
      </w:pPr>
      <w:r>
        <w:rPr>
          <w:noProof/>
          <w:lang w:eastAsia="ru-RU"/>
        </w:rPr>
        <w:pict>
          <v:shape id="Прямая со стрелкой 8" o:spid="_x0000_s1030" type="#_x0000_t32" style="position:absolute;margin-left:227.25pt;margin-top:7.65pt;width:0;height:2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">
            <v:stroke endarrow="block"/>
          </v:shape>
        </w:pict>
      </w:r>
      <w:r w:rsidR="000F357E">
        <w:rPr>
          <w:rFonts w:ascii="Courier New" w:hAnsi="Courier New" w:cs="Courier New"/>
        </w:rPr>
        <w:t xml:space="preserve"> </w:t>
      </w:r>
    </w:p>
    <w:p w:rsidR="000F357E" w:rsidRDefault="00E15B34" w:rsidP="000F357E">
      <w:pPr>
        <w:rPr>
          <w:rFonts w:ascii="Courier New" w:hAnsi="Courier New" w:cs="Courier New"/>
        </w:rPr>
      </w:pPr>
      <w:r>
        <w:rPr>
          <w:noProof/>
          <w:lang w:eastAsia="ru-RU"/>
        </w:rPr>
        <w:pict>
          <v:rect id="Прямоугольник 9" o:spid="_x0000_s1029" style="position:absolute;margin-left:0;margin-top:9.6pt;width:312pt;height:36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">
            <v:textbo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DC0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6052"/>
    <w:rsid w:val="000607B7"/>
    <w:rsid w:val="000668AC"/>
    <w:rsid w:val="000B7EED"/>
    <w:rsid w:val="000E11EE"/>
    <w:rsid w:val="000F357E"/>
    <w:rsid w:val="000F6F5B"/>
    <w:rsid w:val="00127E4B"/>
    <w:rsid w:val="001A7FD2"/>
    <w:rsid w:val="001E4AC8"/>
    <w:rsid w:val="001F7579"/>
    <w:rsid w:val="0021722A"/>
    <w:rsid w:val="00263C22"/>
    <w:rsid w:val="00270C4E"/>
    <w:rsid w:val="002C6134"/>
    <w:rsid w:val="003102D8"/>
    <w:rsid w:val="00325BFE"/>
    <w:rsid w:val="0033111C"/>
    <w:rsid w:val="003775D4"/>
    <w:rsid w:val="0039768E"/>
    <w:rsid w:val="003D3E79"/>
    <w:rsid w:val="004138B7"/>
    <w:rsid w:val="004A3E48"/>
    <w:rsid w:val="004B10AD"/>
    <w:rsid w:val="004B2577"/>
    <w:rsid w:val="004D4801"/>
    <w:rsid w:val="004E65F9"/>
    <w:rsid w:val="004F5965"/>
    <w:rsid w:val="004F7E2D"/>
    <w:rsid w:val="00537620"/>
    <w:rsid w:val="0058700B"/>
    <w:rsid w:val="005F35B9"/>
    <w:rsid w:val="0062660C"/>
    <w:rsid w:val="00650857"/>
    <w:rsid w:val="006943F1"/>
    <w:rsid w:val="006A7434"/>
    <w:rsid w:val="006B225D"/>
    <w:rsid w:val="006C3A6F"/>
    <w:rsid w:val="00711F74"/>
    <w:rsid w:val="00795B5C"/>
    <w:rsid w:val="007D051E"/>
    <w:rsid w:val="007F6052"/>
    <w:rsid w:val="007F6742"/>
    <w:rsid w:val="00800BD2"/>
    <w:rsid w:val="00802887"/>
    <w:rsid w:val="008C7079"/>
    <w:rsid w:val="008D0F36"/>
    <w:rsid w:val="008E186D"/>
    <w:rsid w:val="00912857"/>
    <w:rsid w:val="009141C1"/>
    <w:rsid w:val="00924748"/>
    <w:rsid w:val="00936E42"/>
    <w:rsid w:val="00963D2A"/>
    <w:rsid w:val="009D17FE"/>
    <w:rsid w:val="009D3511"/>
    <w:rsid w:val="00A4257B"/>
    <w:rsid w:val="00AA1A87"/>
    <w:rsid w:val="00B02C19"/>
    <w:rsid w:val="00B42573"/>
    <w:rsid w:val="00B7222B"/>
    <w:rsid w:val="00C30736"/>
    <w:rsid w:val="00C32540"/>
    <w:rsid w:val="00C83F9E"/>
    <w:rsid w:val="00C93A8D"/>
    <w:rsid w:val="00CF43DC"/>
    <w:rsid w:val="00D0030E"/>
    <w:rsid w:val="00D25596"/>
    <w:rsid w:val="00D62C51"/>
    <w:rsid w:val="00D7084B"/>
    <w:rsid w:val="00DA6AC7"/>
    <w:rsid w:val="00DC0D71"/>
    <w:rsid w:val="00E0058A"/>
    <w:rsid w:val="00E15B34"/>
    <w:rsid w:val="00E45075"/>
    <w:rsid w:val="00E62FE5"/>
    <w:rsid w:val="00EC03B6"/>
    <w:rsid w:val="00ED3CC0"/>
    <w:rsid w:val="00ED3DB7"/>
    <w:rsid w:val="00EF2681"/>
    <w:rsid w:val="00F040C4"/>
    <w:rsid w:val="00F23DD8"/>
    <w:rsid w:val="00F263E1"/>
    <w:rsid w:val="00F65887"/>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1"/>
        <o:r id="V:Rule2" type="connector" idref="#Прямая со стрелкой 6"/>
        <o:r id="V:Rule3" type="connector" idref="#Прямая со стрелкой 8"/>
      </o:rules>
    </o:shapelayout>
  </w:shapeDefaults>
  <w:decimalSymbol w:val=","/>
  <w:listSeparator w:val=";"/>
  <w15:docId w15:val="{595723FE-A4B8-47F6-A2F8-F85DDBE8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0668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66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19</Pages>
  <Words>7189</Words>
  <Characters>40980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34</cp:revision>
  <cp:lastPrinted>2019-04-04T03:00:00Z</cp:lastPrinted>
  <dcterms:created xsi:type="dcterms:W3CDTF">2018-11-27T05:26:00Z</dcterms:created>
  <dcterms:modified xsi:type="dcterms:W3CDTF">2019-04-04T03:18:00Z</dcterms:modified>
</cp:coreProperties>
</file>