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914081"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>АДМИНИСТРАЦИЯ  САЙГИНСКОГО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1. В отношении квартиры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70:04:0100012:</w:t>
      </w:r>
      <w:r>
        <w:rPr>
          <w:rStyle w:val="markedcontent"/>
          <w:rFonts w:ascii="Arial" w:hAnsi="Arial" w:cs="Arial"/>
          <w:bCs/>
          <w:sz w:val="24"/>
          <w:szCs w:val="24"/>
        </w:rPr>
        <w:t>739</w:t>
      </w:r>
      <w:bookmarkStart w:id="0" w:name="_GoBack"/>
      <w:bookmarkEnd w:id="0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 </w:t>
      </w:r>
      <w:proofErr w:type="spellStart"/>
      <w:r w:rsidRPr="00914081">
        <w:rPr>
          <w:rStyle w:val="markedcontent"/>
          <w:rFonts w:ascii="Arial" w:hAnsi="Arial" w:cs="Arial"/>
          <w:bCs/>
          <w:sz w:val="24"/>
          <w:szCs w:val="24"/>
        </w:rPr>
        <w:t>Верхнекетский</w:t>
      </w:r>
      <w:proofErr w:type="spell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район п. Сайга ул. Л.</w:t>
      </w:r>
      <w:r>
        <w:rPr>
          <w:rStyle w:val="markedcontent"/>
          <w:rFonts w:ascii="Arial" w:hAnsi="Arial" w:cs="Arial"/>
          <w:bCs/>
          <w:sz w:val="24"/>
          <w:szCs w:val="24"/>
        </w:rPr>
        <w:t> Андросовой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>
        <w:rPr>
          <w:rStyle w:val="markedcontent"/>
          <w:rFonts w:ascii="Arial" w:hAnsi="Arial" w:cs="Arial"/>
          <w:bCs/>
          <w:sz w:val="24"/>
          <w:szCs w:val="24"/>
        </w:rPr>
        <w:t>1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кв. 2, в качестве его правообладателя, владеющего данным объектом недвижимости на праве собственности, выявлен: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>
        <w:rPr>
          <w:rStyle w:val="markedcontent"/>
          <w:rFonts w:ascii="Arial" w:hAnsi="Arial" w:cs="Arial"/>
          <w:bCs/>
          <w:sz w:val="24"/>
          <w:szCs w:val="24"/>
        </w:rPr>
        <w:t>Коровин Олег Анатольевич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…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.р., место рождения …,…, паспорт гражданина Российской Федерации… выдан …., код подразделения: …, зарегистрирован по адресу: </w:t>
      </w:r>
      <w:r>
        <w:rPr>
          <w:rStyle w:val="markedcontent"/>
          <w:rFonts w:ascii="Arial" w:hAnsi="Arial" w:cs="Arial"/>
          <w:bCs/>
          <w:sz w:val="24"/>
          <w:szCs w:val="24"/>
        </w:rPr>
        <w:t>…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>
        <w:rPr>
          <w:rStyle w:val="markedcontent"/>
          <w:rFonts w:ascii="Arial" w:hAnsi="Arial" w:cs="Arial"/>
          <w:bCs/>
          <w:sz w:val="24"/>
          <w:szCs w:val="24"/>
        </w:rPr>
        <w:t>Коровина Олега Анатольевича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 указанный в пункте 1 настоящего постановления объект недвижимости подтверждается договором купли–продажи квартиры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от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…. Удостоверен нотариальной конторой от …г. реестровый номер № ….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 актом осмотра от 10.01.2023.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914081">
        <w:rPr>
          <w:rStyle w:val="markedcontent"/>
          <w:rFonts w:ascii="Arial" w:hAnsi="Arial" w:cs="Arial"/>
          <w:bCs/>
          <w:sz w:val="24"/>
          <w:szCs w:val="24"/>
        </w:rPr>
        <w:t>Сайгинского</w:t>
      </w:r>
      <w:proofErr w:type="spell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сельского поселения                                            Н.А</w:t>
      </w:r>
      <w:r>
        <w:rPr>
          <w:rStyle w:val="markedcontent"/>
          <w:rFonts w:ascii="Arial" w:hAnsi="Arial" w:cs="Arial"/>
          <w:bCs/>
          <w:sz w:val="24"/>
          <w:szCs w:val="24"/>
        </w:rPr>
        <w:t>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Чернышева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C4722" w:rsidRDefault="00BC4722"/>
    <w:sectPr w:rsidR="00BC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907C7B"/>
    <w:rsid w:val="00BC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Сайга</dc:creator>
  <cp:keywords/>
  <dc:description/>
  <cp:lastModifiedBy>Сайга</cp:lastModifiedBy>
  <cp:revision>2</cp:revision>
  <dcterms:created xsi:type="dcterms:W3CDTF">2023-06-02T07:18:00Z</dcterms:created>
  <dcterms:modified xsi:type="dcterms:W3CDTF">2023-06-02T07:19:00Z</dcterms:modified>
</cp:coreProperties>
</file>