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4FE9" w14:textId="77777777" w:rsidR="00C95D82" w:rsidRDefault="00C95D82" w:rsidP="00C95D82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</w:t>
      </w:r>
      <w:proofErr w:type="gramEnd"/>
      <w:r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0A16716B" w14:textId="77777777" w:rsidR="00C95D82" w:rsidRDefault="00C95D82" w:rsidP="00C95D82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1A09CC32" w14:textId="64E7E058" w:rsidR="00C95D82" w:rsidRDefault="00C95D82" w:rsidP="00C95D82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2767C">
        <w:rPr>
          <w:rFonts w:ascii="Arial" w:hAnsi="Arial" w:cs="Arial"/>
          <w:bCs/>
          <w:sz w:val="24"/>
          <w:szCs w:val="24"/>
        </w:rPr>
        <w:t xml:space="preserve">09 </w:t>
      </w:r>
      <w:r>
        <w:rPr>
          <w:rFonts w:ascii="Arial" w:hAnsi="Arial" w:cs="Arial"/>
          <w:bCs/>
          <w:sz w:val="24"/>
          <w:szCs w:val="24"/>
        </w:rPr>
        <w:t>июня 2021 г.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№ 23</w:t>
      </w:r>
    </w:p>
    <w:p w14:paraId="04EB6818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56051099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1B5A9A0C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4FD4935D" w14:textId="77777777" w:rsidR="00795952" w:rsidRPr="00140C2A" w:rsidRDefault="00795952" w:rsidP="00795952">
      <w:pPr>
        <w:tabs>
          <w:tab w:val="left" w:pos="-2552"/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14:paraId="5AF4A6D8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Об утверждении Плана мероприятий, </w:t>
      </w:r>
    </w:p>
    <w:p w14:paraId="13B3D3CA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направленных на противодействие коррупции </w:t>
      </w:r>
    </w:p>
    <w:p w14:paraId="01AB96F2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в Администрации </w:t>
      </w:r>
      <w:r w:rsidR="00140C2A" w:rsidRPr="00C95D82">
        <w:rPr>
          <w:rFonts w:ascii="Arial" w:hAnsi="Arial" w:cs="Arial"/>
          <w:b/>
          <w:sz w:val="24"/>
          <w:szCs w:val="24"/>
        </w:rPr>
        <w:t>Сайгинского</w:t>
      </w:r>
      <w:r w:rsidR="00877A5B" w:rsidRPr="00C95D8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95D82">
        <w:rPr>
          <w:rFonts w:ascii="Arial" w:hAnsi="Arial" w:cs="Arial"/>
          <w:b/>
          <w:sz w:val="24"/>
          <w:szCs w:val="24"/>
        </w:rPr>
        <w:t xml:space="preserve">, </w:t>
      </w:r>
    </w:p>
    <w:p w14:paraId="3AE4A79F" w14:textId="2ECA6582" w:rsidR="00795952" w:rsidRPr="00140C2A" w:rsidRDefault="00795952" w:rsidP="00C95D82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>на 2021 год</w:t>
      </w:r>
    </w:p>
    <w:p w14:paraId="70FF6171" w14:textId="77777777" w:rsidR="00877A5B" w:rsidRPr="00140C2A" w:rsidRDefault="00877A5B" w:rsidP="00795952">
      <w:pPr>
        <w:tabs>
          <w:tab w:val="left" w:pos="-2552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14:paraId="104A0E5C" w14:textId="77777777" w:rsidR="00795952" w:rsidRPr="00140C2A" w:rsidRDefault="00795952" w:rsidP="00795952">
      <w:pPr>
        <w:tabs>
          <w:tab w:val="left" w:pos="-2552"/>
        </w:tabs>
        <w:ind w:firstLine="720"/>
        <w:jc w:val="both"/>
        <w:rPr>
          <w:rFonts w:ascii="Arial" w:hAnsi="Arial"/>
          <w:bCs/>
          <w:sz w:val="24"/>
          <w:szCs w:val="24"/>
        </w:rPr>
      </w:pPr>
      <w:r w:rsidRPr="00140C2A">
        <w:rPr>
          <w:rFonts w:ascii="Arial" w:hAnsi="Arial" w:cs="Arial"/>
          <w:bCs/>
          <w:sz w:val="24"/>
          <w:szCs w:val="24"/>
        </w:rPr>
        <w:t>Во исполнение Федерального закона от 25 декабря 2008 г</w:t>
      </w:r>
      <w:r w:rsidR="00CE52F3">
        <w:rPr>
          <w:rFonts w:ascii="Arial" w:hAnsi="Arial" w:cs="Arial"/>
          <w:bCs/>
          <w:sz w:val="24"/>
          <w:szCs w:val="24"/>
        </w:rPr>
        <w:t>.</w:t>
      </w:r>
      <w:r w:rsidRPr="00140C2A">
        <w:rPr>
          <w:rFonts w:ascii="Arial" w:hAnsi="Arial" w:cs="Arial"/>
          <w:bCs/>
          <w:sz w:val="24"/>
          <w:szCs w:val="24"/>
        </w:rPr>
        <w:t xml:space="preserve"> №</w:t>
      </w:r>
      <w:r w:rsidR="006B3A86">
        <w:rPr>
          <w:rFonts w:ascii="Arial" w:hAnsi="Arial" w:cs="Arial"/>
          <w:bCs/>
          <w:sz w:val="24"/>
          <w:szCs w:val="24"/>
        </w:rPr>
        <w:t xml:space="preserve"> </w:t>
      </w:r>
      <w:r w:rsidRPr="00140C2A">
        <w:rPr>
          <w:rFonts w:ascii="Arial" w:hAnsi="Arial" w:cs="Arial"/>
          <w:bCs/>
          <w:sz w:val="24"/>
          <w:szCs w:val="24"/>
        </w:rPr>
        <w:t xml:space="preserve">273-ФЗ «О противодействии коррупции», </w:t>
      </w:r>
      <w:r w:rsidRPr="00140C2A">
        <w:rPr>
          <w:rFonts w:ascii="Arial" w:hAnsi="Arial"/>
          <w:bCs/>
          <w:sz w:val="24"/>
          <w:szCs w:val="24"/>
        </w:rPr>
        <w:t>в целях устранения причин и условий, порождающих коррупцию, предупреждения злоупотреблений, связанных с использованием должностного положения,</w:t>
      </w:r>
      <w:r w:rsidR="00CE52F3">
        <w:rPr>
          <w:rFonts w:ascii="Arial" w:hAnsi="Arial"/>
          <w:bCs/>
          <w:sz w:val="24"/>
          <w:szCs w:val="24"/>
        </w:rPr>
        <w:t xml:space="preserve"> постановляю:</w:t>
      </w:r>
    </w:p>
    <w:p w14:paraId="4C7D3E89" w14:textId="77777777" w:rsidR="00877A5B" w:rsidRPr="00140C2A" w:rsidRDefault="00877A5B" w:rsidP="00795952">
      <w:pPr>
        <w:tabs>
          <w:tab w:val="left" w:pos="-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7BD4DFF6" w14:textId="77777777" w:rsidR="00795952" w:rsidRPr="00140C2A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40C2A">
        <w:rPr>
          <w:rFonts w:ascii="Arial" w:hAnsi="Arial" w:cs="Arial"/>
          <w:bCs/>
          <w:sz w:val="24"/>
          <w:szCs w:val="24"/>
        </w:rPr>
        <w:t xml:space="preserve">1. Утвердить прилагаемый План мероприятий, направленных на противодействие коррупции в Администрации </w:t>
      </w:r>
      <w:r w:rsidR="00140C2A" w:rsidRPr="00140C2A">
        <w:rPr>
          <w:rFonts w:ascii="Arial" w:hAnsi="Arial" w:cs="Arial"/>
          <w:bCs/>
          <w:sz w:val="24"/>
          <w:szCs w:val="24"/>
        </w:rPr>
        <w:t>Сайгинского</w:t>
      </w:r>
      <w:r w:rsidR="00877A5B" w:rsidRPr="00140C2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40C2A">
        <w:rPr>
          <w:rFonts w:ascii="Arial" w:hAnsi="Arial" w:cs="Arial"/>
          <w:bCs/>
          <w:sz w:val="24"/>
          <w:szCs w:val="24"/>
        </w:rPr>
        <w:t>, на 2021 год.</w:t>
      </w:r>
    </w:p>
    <w:p w14:paraId="30A0EA89" w14:textId="0F19153E" w:rsidR="00CE52F3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240677" w:rsidRPr="000163FC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</w:t>
      </w:r>
      <w:r w:rsidR="00C95D82">
        <w:rPr>
          <w:rFonts w:ascii="Arial" w:hAnsi="Arial" w:cs="Arial"/>
          <w:sz w:val="24"/>
          <w:szCs w:val="24"/>
        </w:rPr>
        <w:t xml:space="preserve"> и р</w:t>
      </w:r>
      <w:r w:rsidR="00C95D82" w:rsidRPr="00D376AB">
        <w:rPr>
          <w:rFonts w:ascii="Arial" w:hAnsi="Arial" w:cs="Arial"/>
          <w:sz w:val="24"/>
          <w:szCs w:val="24"/>
        </w:rPr>
        <w:t xml:space="preserve">азместить </w:t>
      </w:r>
      <w:r w:rsidR="00C95D82">
        <w:rPr>
          <w:rFonts w:ascii="Arial" w:hAnsi="Arial" w:cs="Arial"/>
          <w:sz w:val="24"/>
          <w:szCs w:val="24"/>
        </w:rPr>
        <w:t>его</w:t>
      </w:r>
      <w:r w:rsidR="00C95D82" w:rsidRPr="00D376AB"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</w:t>
      </w:r>
      <w:r w:rsidR="00C95D82">
        <w:rPr>
          <w:rFonts w:ascii="Arial" w:hAnsi="Arial" w:cs="Arial"/>
          <w:sz w:val="24"/>
          <w:szCs w:val="24"/>
        </w:rPr>
        <w:t>.</w:t>
      </w:r>
    </w:p>
    <w:p w14:paraId="28526183" w14:textId="5050A033" w:rsidR="00CE52F3" w:rsidRDefault="00CE52F3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40677" w:rsidRPr="00016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240677" w:rsidRPr="000163FC">
        <w:rPr>
          <w:rFonts w:ascii="Arial" w:hAnsi="Arial" w:cs="Arial"/>
          <w:sz w:val="24"/>
          <w:szCs w:val="24"/>
        </w:rPr>
        <w:t>астоящее постановление</w:t>
      </w:r>
      <w:r w:rsidR="00126D83" w:rsidRPr="000163FC">
        <w:rPr>
          <w:rFonts w:ascii="Arial" w:hAnsi="Arial" w:cs="Arial"/>
          <w:sz w:val="24"/>
          <w:szCs w:val="24"/>
        </w:rPr>
        <w:t xml:space="preserve"> </w:t>
      </w:r>
      <w:r w:rsidR="00795952" w:rsidRPr="000163FC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795952" w:rsidRPr="00D376AB">
        <w:rPr>
          <w:rFonts w:ascii="Arial" w:hAnsi="Arial" w:cs="Arial"/>
          <w:sz w:val="24"/>
          <w:szCs w:val="24"/>
        </w:rPr>
        <w:t>и распространяет своё действие на правоотношения, возникшие с 01 января 2021 года</w:t>
      </w:r>
      <w:r>
        <w:rPr>
          <w:rFonts w:ascii="Arial" w:hAnsi="Arial" w:cs="Arial"/>
          <w:sz w:val="24"/>
          <w:szCs w:val="24"/>
        </w:rPr>
        <w:t>.</w:t>
      </w:r>
    </w:p>
    <w:p w14:paraId="1FBF596C" w14:textId="6FEB021F" w:rsidR="00795952" w:rsidRPr="00D376AB" w:rsidRDefault="00C95D8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5952" w:rsidRPr="00D376A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140C2A">
        <w:rPr>
          <w:rFonts w:ascii="Arial" w:hAnsi="Arial" w:cs="Arial"/>
          <w:sz w:val="24"/>
          <w:szCs w:val="24"/>
        </w:rPr>
        <w:t>заместителя Главы 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="00795952" w:rsidRPr="00D376AB">
        <w:rPr>
          <w:rFonts w:ascii="Arial" w:hAnsi="Arial" w:cs="Arial"/>
          <w:sz w:val="24"/>
          <w:szCs w:val="24"/>
        </w:rPr>
        <w:t>.</w:t>
      </w:r>
    </w:p>
    <w:p w14:paraId="0AD6480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996B698" w14:textId="27A4A36A" w:rsidR="00795952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05E7D4F1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376AB">
        <w:rPr>
          <w:rFonts w:ascii="Arial" w:hAnsi="Arial" w:cs="Arial"/>
          <w:sz w:val="24"/>
          <w:szCs w:val="24"/>
        </w:rPr>
        <w:t xml:space="preserve"> </w:t>
      </w:r>
      <w:r w:rsidR="00140C2A">
        <w:rPr>
          <w:rFonts w:ascii="Arial" w:hAnsi="Arial" w:cs="Arial"/>
          <w:sz w:val="24"/>
          <w:szCs w:val="24"/>
        </w:rPr>
        <w:t>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376AB">
        <w:rPr>
          <w:rFonts w:ascii="Arial" w:hAnsi="Arial" w:cs="Arial"/>
          <w:sz w:val="24"/>
          <w:szCs w:val="24"/>
        </w:rPr>
        <w:t xml:space="preserve">                   </w:t>
      </w:r>
      <w:r w:rsidR="00877A5B">
        <w:rPr>
          <w:rFonts w:ascii="Arial" w:hAnsi="Arial" w:cs="Arial"/>
          <w:sz w:val="24"/>
          <w:szCs w:val="24"/>
        </w:rPr>
        <w:t xml:space="preserve">                 </w:t>
      </w:r>
      <w:r w:rsidR="00140C2A">
        <w:rPr>
          <w:rFonts w:ascii="Arial" w:hAnsi="Arial" w:cs="Arial"/>
          <w:sz w:val="24"/>
          <w:szCs w:val="24"/>
        </w:rPr>
        <w:t xml:space="preserve">    </w:t>
      </w:r>
      <w:r w:rsidR="00877A5B">
        <w:rPr>
          <w:rFonts w:ascii="Arial" w:hAnsi="Arial" w:cs="Arial"/>
          <w:sz w:val="24"/>
          <w:szCs w:val="24"/>
        </w:rPr>
        <w:t xml:space="preserve">    </w:t>
      </w:r>
      <w:r w:rsidR="00140C2A">
        <w:rPr>
          <w:rFonts w:ascii="Arial" w:hAnsi="Arial" w:cs="Arial"/>
          <w:sz w:val="24"/>
          <w:szCs w:val="24"/>
        </w:rPr>
        <w:t>Н.А. Чернышева</w:t>
      </w:r>
    </w:p>
    <w:p w14:paraId="29E0CE5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0596ABA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71602A19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13BFAB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50D2AA6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2529EDAF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490221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878020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EF2993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BEBADB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B731E7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A6499DE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206F9CF0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74E45B02" w14:textId="001385C5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07FF8626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778441ED" w14:textId="25BD59D9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6C2C9399" w14:textId="05275683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512E91DE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27E21803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27BFE8C2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085120C3" w14:textId="77777777" w:rsidR="00795952" w:rsidRPr="00D376AB" w:rsidRDefault="00CE52F3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УТВЕРЖДЁН</w:t>
      </w:r>
    </w:p>
    <w:p w14:paraId="2B629ADA" w14:textId="77777777" w:rsidR="00795952" w:rsidRPr="00D376AB" w:rsidRDefault="00795952" w:rsidP="009F7057">
      <w:pPr>
        <w:ind w:left="4956"/>
        <w:rPr>
          <w:rFonts w:ascii="Arial" w:hAnsi="Arial" w:cs="Arial"/>
          <w:sz w:val="24"/>
          <w:szCs w:val="24"/>
        </w:rPr>
      </w:pPr>
      <w:r w:rsidRPr="00D376AB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0DB7803" w14:textId="77777777" w:rsidR="00CE52F3" w:rsidRDefault="00140C2A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Сайгинского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2C0B4F4" w14:textId="3DC23D62" w:rsidR="00795952" w:rsidRPr="00D376AB" w:rsidRDefault="00AB5B85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2767C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9F7057">
        <w:rPr>
          <w:rFonts w:ascii="Arial" w:hAnsi="Arial" w:cs="Arial"/>
          <w:sz w:val="24"/>
          <w:szCs w:val="24"/>
        </w:rPr>
        <w:t>.06.</w:t>
      </w:r>
      <w:r>
        <w:rPr>
          <w:rFonts w:ascii="Arial" w:hAnsi="Arial" w:cs="Arial"/>
          <w:sz w:val="24"/>
          <w:szCs w:val="24"/>
        </w:rPr>
        <w:t>2021 г. №</w:t>
      </w:r>
      <w:r w:rsidR="00CE52F3">
        <w:rPr>
          <w:rFonts w:ascii="Arial" w:hAnsi="Arial" w:cs="Arial"/>
          <w:sz w:val="24"/>
          <w:szCs w:val="24"/>
        </w:rPr>
        <w:t xml:space="preserve"> </w:t>
      </w:r>
      <w:r w:rsidR="009F7057">
        <w:rPr>
          <w:rFonts w:ascii="Arial" w:hAnsi="Arial" w:cs="Arial"/>
          <w:sz w:val="24"/>
          <w:szCs w:val="24"/>
        </w:rPr>
        <w:t>23</w:t>
      </w:r>
    </w:p>
    <w:p w14:paraId="35EAB7ED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089EDD4A" w14:textId="77777777" w:rsidR="00795952" w:rsidRPr="00CE52F3" w:rsidRDefault="00795952" w:rsidP="00795952">
      <w:pPr>
        <w:jc w:val="center"/>
        <w:rPr>
          <w:rFonts w:ascii="Arial" w:hAnsi="Arial" w:cs="Arial"/>
          <w:bCs/>
          <w:sz w:val="24"/>
          <w:szCs w:val="24"/>
        </w:rPr>
      </w:pPr>
      <w:r w:rsidRPr="00CE52F3">
        <w:rPr>
          <w:rFonts w:ascii="Arial" w:hAnsi="Arial" w:cs="Arial"/>
          <w:bCs/>
          <w:sz w:val="24"/>
          <w:szCs w:val="24"/>
        </w:rPr>
        <w:t xml:space="preserve">ПЛАН МЕРОПРИЯТИЙ,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направленных на противодействие коррупции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в Администрации </w:t>
      </w:r>
      <w:r w:rsidR="00140C2A" w:rsidRPr="00CE52F3">
        <w:rPr>
          <w:rFonts w:ascii="Arial" w:hAnsi="Arial" w:cs="Arial"/>
          <w:bCs/>
          <w:sz w:val="24"/>
          <w:szCs w:val="24"/>
        </w:rPr>
        <w:t>Сайгинского</w:t>
      </w:r>
      <w:r w:rsidR="00877A5B" w:rsidRPr="00CE52F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E52F3">
        <w:rPr>
          <w:rFonts w:ascii="Arial" w:hAnsi="Arial" w:cs="Arial"/>
          <w:bCs/>
          <w:sz w:val="24"/>
          <w:szCs w:val="24"/>
        </w:rPr>
        <w:t>, на 2021 год</w:t>
      </w:r>
    </w:p>
    <w:p w14:paraId="519C105C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69"/>
        <w:gridCol w:w="3217"/>
        <w:gridCol w:w="802"/>
        <w:gridCol w:w="1734"/>
        <w:gridCol w:w="1933"/>
        <w:gridCol w:w="1584"/>
      </w:tblGrid>
      <w:tr w:rsidR="00795952" w:rsidRPr="00CE52F3" w14:paraId="6BE4FA6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2C8744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E207C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40F45D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B59EB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E566D0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Ожидаемые результаты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5F642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Контроль за выполнением мероприятий</w:t>
            </w:r>
          </w:p>
        </w:tc>
      </w:tr>
      <w:tr w:rsidR="00795952" w:rsidRPr="00D376AB" w14:paraId="698335BC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C47" w14:textId="77777777" w:rsidR="00795952" w:rsidRPr="00D376AB" w:rsidRDefault="00795952" w:rsidP="006751C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(далее – муниципальные служащие, лица, замещающие муниципальные должности),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795952" w:rsidRPr="00D376AB" w14:paraId="1332D99B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43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4C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1.1. Обеспечение действенного функционирования комиссии по соблюдению требований к служебному поведению и урегулированию конфликта интересов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13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AC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0D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13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53857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15951917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07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EB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1.2. 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F1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B3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F5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F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E4760FD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9C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54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1.3. Контроль за соблюдением законодательства о муниципальной службе в органах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44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FA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Формирование у муниципальных служащих нетерпимого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C19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1697EB4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5C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F41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1.4 Контроль за выполнением муниципальными служащими,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лицами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замещающими муниципальные должности, обязанности сообщать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E4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F3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E5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A3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118E938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67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5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1.5. Обеспечение принятия мер по повышению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8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7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E7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BE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952" w:rsidRPr="00D376AB" w14:paraId="788B853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DA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A9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1.6. Обеспечение принятия мер по повышению эффективности контроля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78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4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3B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фактов предоставления недостоверных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A3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795952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5952" w:rsidRPr="00D376AB" w14:paraId="270EFEAA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11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E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2.1. Мониторинг исполнения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должностных обязанностей муниципальными служащими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B6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BD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1F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Справка об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исполнительской дисциплине из программного модуля «Контроль исполнения документов», «Обращения граждан»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C8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Главы</w:t>
            </w:r>
          </w:p>
        </w:tc>
      </w:tr>
      <w:tr w:rsidR="00795952" w:rsidRPr="00D376AB" w14:paraId="0FFCEFF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9C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F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2.2. Проверка своевременности представления муниципальными служащими, лицами, замещающими муниципальные должности,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EC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2-й квартал </w:t>
            </w:r>
          </w:p>
          <w:p w14:paraId="145F63F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27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9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46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56D6F83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CEC3C85" w14:textId="77777777" w:rsidTr="00CE52F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B2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7EA" w14:textId="77777777" w:rsidR="00795952" w:rsidRPr="00D467B0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>2.3. Осуществление Администраци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ей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C2A" w:rsidRPr="00D467B0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467B0">
              <w:rPr>
                <w:rFonts w:ascii="Arial" w:hAnsi="Arial" w:cs="Arial"/>
                <w:sz w:val="24"/>
                <w:szCs w:val="24"/>
              </w:rPr>
              <w:t>мероприятий по формированию негативного отношения к дарению подарков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E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0A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00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 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05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5603CFE8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EA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952" w14:textId="77777777" w:rsidR="00795952" w:rsidRPr="00D467B0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>2.4. Разъяснения Администраци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ей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0C2A" w:rsidRPr="00D467B0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муниципальным служащим, лицам, замещающим муниципальные должности, положений законодательства Российской Федерации о противодействии коррупции, в том числе о наказании за коммерческий подкуп, получение и дачу взятки, посредничество во взяточничестве, об увольнении в связи с утратой доверия, о порядке </w:t>
            </w:r>
            <w:r w:rsidRPr="00D467B0">
              <w:rPr>
                <w:rFonts w:ascii="Arial" w:hAnsi="Arial" w:cs="Arial"/>
                <w:sz w:val="24"/>
                <w:szCs w:val="24"/>
              </w:rPr>
              <w:lastRenderedPageBreak/>
              <w:t>проверки сведений, предоставляемых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1A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63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87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  <w:p w14:paraId="760F7BE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3D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11DBC1C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5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38B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2.5. Приведение нормативных правовых актов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F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9B0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20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BA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3B927D4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FA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27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2.6. Продолжить работу по формированию у муниципальных служащих лиц, замещающих муниципальные должности,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B2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E5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A4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53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3AF8210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D3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10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2.7. Проведение мероприятий по формированию у муниципальных служащих, лиц, замещающих муниципальные должности, негативного отношения к дарению подарков этим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5D3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6E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6291217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10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303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2A16C44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D9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22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2.8. В случае несоблюдения муниципальным служащим ограничений, запретов и неисполнения обязанностей, установленных в целях противодействия коррупции, нарушения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и применять соответствующие меры ответственности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39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 каждому случаю несоблюдения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33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188F5EA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4D3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заключение о результатах проведения служебной проверки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06E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941B0D2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6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96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2.9 Разработка и осуществление организационных, разъяснительных и иных мер по недопущению муниципальными служащими, лицами, замещающими муниципальные должности,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12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9DD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4A65076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90E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A5C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76F5A82D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776DD66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67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62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2.10. 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37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A0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0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профессионального уровня, знаний и навыков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222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523910FE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6A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39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2.11. 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A1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B8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1E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Получение знаний и навыков муниципальными служащими, впервые поступившими на муниципальную службу для замещения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9ED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5F9BC899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D7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93B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59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57E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F81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Своевременное выявление должностей муниципальной службы, связанных с коррупционными рисками и внесение изменений в соответствующий правовой акт 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29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214E9AF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7301A485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1B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8A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69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59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272008D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3011F2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14708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2E040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45E16C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9BAE2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74BEF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D4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Соблюдение кандидатами порядка прохождения муниципальной службы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45C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1D8CA07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8020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E3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4.2. 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BA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399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4BF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071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3FC55EF6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29455DB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D08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87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4.3. Обеспечение эффективного взаимодействия с правоохранительными органами и иными государственными органами по вопросам организации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1B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B8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  <w:p w14:paraId="0E56C307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AE2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эффективности принимаемых мер по противодействию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170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1799CE84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2DB319CB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301" w14:textId="77777777" w:rsidR="00795952" w:rsidRPr="00D376AB" w:rsidRDefault="00795952" w:rsidP="00877A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2. Создание механизмов общественного контроля за деятельностью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установление системы обратной связи</w:t>
            </w:r>
          </w:p>
        </w:tc>
      </w:tr>
      <w:tr w:rsidR="00795952" w:rsidRPr="00D376AB" w14:paraId="6EA7F6DA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5B7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692" w14:textId="77777777" w:rsidR="00795952" w:rsidRPr="00D376AB" w:rsidRDefault="00795952" w:rsidP="006804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6804A1" w:rsidRPr="00D467B0">
              <w:rPr>
                <w:rFonts w:ascii="Arial" w:hAnsi="Arial" w:cs="Arial"/>
                <w:sz w:val="24"/>
                <w:szCs w:val="24"/>
              </w:rPr>
              <w:t>Верхнекетского района</w:t>
            </w:r>
            <w:r w:rsidR="00877A5B" w:rsidRPr="00D467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7B0">
              <w:rPr>
                <w:rFonts w:ascii="Arial" w:hAnsi="Arial" w:cs="Arial"/>
                <w:sz w:val="24"/>
                <w:szCs w:val="24"/>
              </w:rPr>
              <w:t>информации о деятельности комиссии по соблюдению требований к служебному поведению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и урегулированию конфликта интересов, включая комиссии поселений, правовых актов Российской Федерации, Томской области и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по вопросам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7C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35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E2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материалов на официальном сайте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, повышение открытости и прозрачности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CF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456421DA" w14:textId="77777777" w:rsidTr="00CE52F3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DB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3F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4E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4DA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57C3179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26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об анализе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E04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14:paraId="484CCD1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3E1A199B" w14:textId="77777777" w:rsidTr="00CE52F3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AC5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17C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6.2</w:t>
            </w:r>
            <w:r w:rsidRPr="006804A1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6804A1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Администрации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Верхнекетского района в информационно-телекоммуникационной сети «Интернет», а также в СМИ информации об антикоррупционной деятельности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B8C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A1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C41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информации на официальном сайте и в СМИ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об антикоррупционной деятельности</w:t>
            </w:r>
          </w:p>
          <w:p w14:paraId="0128996B" w14:textId="77777777"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25" w14:textId="77777777" w:rsidR="00795952" w:rsidRPr="00D376AB" w:rsidRDefault="00CE52F3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795952" w:rsidRPr="00D376AB" w14:paraId="37FC6312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D3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D1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и размещение социальной рекламной продукции антикоррупционной направленности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03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C2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2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рекламной продукции антикоррупционной направленности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3D0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1D1AA904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19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503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3A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FA2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709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 сроках и результатах рассмотрения обращений граждан о фактах проявления коррупции в деятельности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C0E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14:paraId="074BB149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D36" w14:textId="77777777" w:rsidR="00795952" w:rsidRPr="00D376AB" w:rsidRDefault="00795952" w:rsidP="00877A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Раздел 3. Обеспечение открытости информации о деятельности Администрации </w:t>
            </w:r>
            <w:r w:rsidR="00140C2A">
              <w:rPr>
                <w:rFonts w:ascii="Arial" w:hAnsi="Arial" w:cs="Arial"/>
                <w:spacing w:val="-2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>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795952" w:rsidRPr="00D376AB" w14:paraId="502FC55C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7A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87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3D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F1B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8A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9FA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688E4FDF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695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C0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F1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F33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2D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C23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6BFD046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0F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C8A" w14:textId="77777777"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нормативной правовой базы муниципального образования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в целях приведения в соответствие с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A6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6C9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24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Внесение изменений в нормативные правовые акты в соответствии с действующим законодательством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F7C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  <w:tr w:rsidR="00795952" w:rsidRPr="00D376AB" w14:paraId="78FB4ADF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187" w14:textId="77777777" w:rsidR="00795952" w:rsidRPr="00D376AB" w:rsidRDefault="00795952" w:rsidP="0067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4. Недопущение принятия нормативных правовых актов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содержащих коррупциогенные факторы</w:t>
            </w:r>
          </w:p>
        </w:tc>
      </w:tr>
      <w:tr w:rsidR="00795952" w:rsidRPr="00D376AB" w14:paraId="214D516D" w14:textId="77777777" w:rsidTr="00CE52F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D41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45A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 w:rsidR="00140C2A">
              <w:rPr>
                <w:rFonts w:ascii="Arial" w:hAnsi="Arial" w:cs="Arial"/>
                <w:sz w:val="24"/>
                <w:szCs w:val="24"/>
              </w:rPr>
              <w:t>Сайгинского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и их проектов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D16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E44" w14:textId="77777777"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87D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положений в нормативных правовых актах и их проектах, способствующих созданию условий для проявления коррупции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876" w14:textId="77777777" w:rsidR="00795952" w:rsidRPr="00D376AB" w:rsidRDefault="00CE52F3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</w:tr>
    </w:tbl>
    <w:p w14:paraId="2E3982D0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6F5C3296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3F0D9A34" w14:textId="77777777" w:rsidR="00556D32" w:rsidRDefault="00556D32"/>
    <w:sectPr w:rsidR="00556D32" w:rsidSect="003F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2B1"/>
    <w:rsid w:val="000163FC"/>
    <w:rsid w:val="00126D83"/>
    <w:rsid w:val="00140C2A"/>
    <w:rsid w:val="00240677"/>
    <w:rsid w:val="00272542"/>
    <w:rsid w:val="003F69B6"/>
    <w:rsid w:val="00556D32"/>
    <w:rsid w:val="006804A1"/>
    <w:rsid w:val="006B3A86"/>
    <w:rsid w:val="006E00E3"/>
    <w:rsid w:val="00795952"/>
    <w:rsid w:val="0082767C"/>
    <w:rsid w:val="00877A5B"/>
    <w:rsid w:val="009F7057"/>
    <w:rsid w:val="00AB5B85"/>
    <w:rsid w:val="00C95D82"/>
    <w:rsid w:val="00CE52F3"/>
    <w:rsid w:val="00D467B0"/>
    <w:rsid w:val="00F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3DCE"/>
  <w15:docId w15:val="{B615BBA1-4AEA-4BAD-915F-E6419E8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77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бычный3 Знак"/>
    <w:link w:val="30"/>
    <w:locked/>
    <w:rsid w:val="00C95D82"/>
    <w:rPr>
      <w:lang w:eastAsia="ru-RU"/>
    </w:rPr>
  </w:style>
  <w:style w:type="paragraph" w:customStyle="1" w:styleId="30">
    <w:name w:val="Обычный3"/>
    <w:link w:val="3"/>
    <w:rsid w:val="00C95D82"/>
    <w:pPr>
      <w:widowControl w:val="0"/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Сайга</cp:lastModifiedBy>
  <cp:revision>13</cp:revision>
  <cp:lastPrinted>2021-06-17T08:58:00Z</cp:lastPrinted>
  <dcterms:created xsi:type="dcterms:W3CDTF">2021-04-23T02:22:00Z</dcterms:created>
  <dcterms:modified xsi:type="dcterms:W3CDTF">2021-06-17T08:58:00Z</dcterms:modified>
</cp:coreProperties>
</file>